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284" w14:textId="77777777" w:rsidR="00DE05E6" w:rsidRPr="003C4196" w:rsidRDefault="00DE05E6"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2460"/>
        <w:gridCol w:w="1500"/>
        <w:gridCol w:w="1141"/>
        <w:gridCol w:w="195"/>
        <w:gridCol w:w="1582"/>
        <w:gridCol w:w="293"/>
        <w:gridCol w:w="1165"/>
      </w:tblGrid>
      <w:tr w:rsidR="00DE05E6" w:rsidRPr="003B4543" w14:paraId="58722EEA" w14:textId="77777777">
        <w:trPr>
          <w:trHeight w:val="324"/>
        </w:trPr>
        <w:tc>
          <w:tcPr>
            <w:tcW w:w="1817" w:type="dxa"/>
            <w:shd w:val="pct12" w:color="auto" w:fill="auto"/>
            <w:vAlign w:val="center"/>
          </w:tcPr>
          <w:p w14:paraId="49BBD439"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Faculty</w:t>
            </w:r>
          </w:p>
        </w:tc>
        <w:tc>
          <w:tcPr>
            <w:tcW w:w="7925" w:type="dxa"/>
            <w:gridSpan w:val="7"/>
            <w:vAlign w:val="center"/>
          </w:tcPr>
          <w:p w14:paraId="45C95943"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Pharmacy</w:t>
            </w:r>
          </w:p>
        </w:tc>
      </w:tr>
      <w:tr w:rsidR="00DE05E6" w:rsidRPr="003B4543" w14:paraId="6DA2DE68" w14:textId="77777777">
        <w:trPr>
          <w:trHeight w:val="397"/>
        </w:trPr>
        <w:tc>
          <w:tcPr>
            <w:tcW w:w="1817" w:type="dxa"/>
            <w:shd w:val="pct12" w:color="auto" w:fill="auto"/>
            <w:vAlign w:val="center"/>
          </w:tcPr>
          <w:p w14:paraId="2F7E9D1A"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 xml:space="preserve">Department </w:t>
            </w:r>
          </w:p>
        </w:tc>
        <w:tc>
          <w:tcPr>
            <w:tcW w:w="4876" w:type="dxa"/>
            <w:gridSpan w:val="3"/>
            <w:vAlign w:val="center"/>
          </w:tcPr>
          <w:p w14:paraId="275DBCF9" w14:textId="1D03CF8F" w:rsidR="00DE05E6" w:rsidRPr="003B4543" w:rsidRDefault="000F7A99" w:rsidP="003B4543">
            <w:pPr>
              <w:spacing w:before="120" w:after="0" w:line="240" w:lineRule="auto"/>
              <w:jc w:val="both"/>
              <w:rPr>
                <w:rFonts w:ascii="Times New Roman" w:hAnsi="Times New Roman" w:cs="Simplified Arabic"/>
                <w:b/>
                <w:bCs/>
                <w:color w:val="000000"/>
                <w:sz w:val="24"/>
                <w:szCs w:val="24"/>
                <w:lang w:bidi="ar-JO"/>
              </w:rPr>
            </w:pPr>
            <w:r>
              <w:rPr>
                <w:rStyle w:val="Emphasis"/>
                <w:rFonts w:eastAsia="Batang" w:cs="Arial"/>
                <w:sz w:val="24"/>
                <w:szCs w:val="24"/>
              </w:rPr>
              <w:t>C</w:t>
            </w:r>
            <w:r w:rsidR="00DE05E6">
              <w:rPr>
                <w:rStyle w:val="Emphasis"/>
                <w:rFonts w:eastAsia="Batang" w:cs="Arial"/>
                <w:sz w:val="24"/>
                <w:szCs w:val="24"/>
              </w:rPr>
              <w:t>linical pharmacy</w:t>
            </w:r>
          </w:p>
        </w:tc>
        <w:tc>
          <w:tcPr>
            <w:tcW w:w="1918" w:type="dxa"/>
            <w:gridSpan w:val="3"/>
            <w:shd w:val="clear" w:color="auto" w:fill="D9D9D9"/>
            <w:vAlign w:val="center"/>
          </w:tcPr>
          <w:p w14:paraId="52275DB8"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Level</w:t>
            </w:r>
          </w:p>
        </w:tc>
        <w:tc>
          <w:tcPr>
            <w:tcW w:w="1131" w:type="dxa"/>
            <w:vAlign w:val="center"/>
          </w:tcPr>
          <w:p w14:paraId="4B433DB3"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r>
      <w:tr w:rsidR="00DE05E6" w:rsidRPr="003B4543" w14:paraId="02463BDB" w14:textId="77777777">
        <w:trPr>
          <w:trHeight w:val="397"/>
        </w:trPr>
        <w:tc>
          <w:tcPr>
            <w:tcW w:w="1817" w:type="dxa"/>
            <w:shd w:val="pct12" w:color="auto" w:fill="auto"/>
            <w:vAlign w:val="center"/>
          </w:tcPr>
          <w:p w14:paraId="1C3B2894"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 xml:space="preserve">Course </w:t>
            </w:r>
          </w:p>
        </w:tc>
        <w:tc>
          <w:tcPr>
            <w:tcW w:w="2388" w:type="dxa"/>
            <w:vAlign w:val="center"/>
          </w:tcPr>
          <w:p w14:paraId="249085B7" w14:textId="77777777" w:rsidR="00DE05E6" w:rsidRPr="003B4543" w:rsidRDefault="00DE05E6" w:rsidP="0098383A">
            <w:pPr>
              <w:spacing w:before="120" w:after="0" w:line="240" w:lineRule="auto"/>
              <w:rPr>
                <w:rFonts w:ascii="Times New Roman" w:hAnsi="Times New Roman" w:cs="Simplified Arabic"/>
                <w:b/>
                <w:bCs/>
                <w:color w:val="000000"/>
                <w:sz w:val="24"/>
                <w:szCs w:val="24"/>
                <w:lang w:bidi="ar-JO"/>
              </w:rPr>
            </w:pPr>
            <w:r w:rsidRPr="007E6D22">
              <w:rPr>
                <w:rStyle w:val="Emphasis"/>
                <w:rFonts w:eastAsia="Batang" w:cs="Arial"/>
                <w:i w:val="0"/>
                <w:sz w:val="24"/>
                <w:szCs w:val="24"/>
              </w:rPr>
              <w:t>Therapeutics II</w:t>
            </w:r>
            <w:r>
              <w:rPr>
                <w:rFonts w:ascii="Times New Roman" w:hAnsi="Times New Roman" w:cs="Simplified Arabic"/>
                <w:b/>
                <w:bCs/>
                <w:color w:val="000000"/>
                <w:sz w:val="24"/>
                <w:szCs w:val="24"/>
                <w:lang w:bidi="ar-JO"/>
              </w:rPr>
              <w:br/>
            </w:r>
          </w:p>
        </w:tc>
        <w:tc>
          <w:tcPr>
            <w:tcW w:w="1380" w:type="dxa"/>
            <w:shd w:val="clear" w:color="auto" w:fill="D9D9D9"/>
            <w:vAlign w:val="center"/>
          </w:tcPr>
          <w:p w14:paraId="5766900D"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Code</w:t>
            </w:r>
          </w:p>
        </w:tc>
        <w:tc>
          <w:tcPr>
            <w:tcW w:w="1108" w:type="dxa"/>
            <w:vAlign w:val="center"/>
          </w:tcPr>
          <w:p w14:paraId="14B12302" w14:textId="77777777" w:rsidR="00DE05E6" w:rsidRPr="001440A2" w:rsidRDefault="00DE05E6" w:rsidP="003B4543">
            <w:pPr>
              <w:spacing w:before="120" w:after="0" w:line="240" w:lineRule="auto"/>
              <w:jc w:val="both"/>
              <w:rPr>
                <w:rFonts w:ascii="Times New Roman" w:hAnsi="Times New Roman" w:cs="Simplified Arabic"/>
                <w:b/>
                <w:bCs/>
                <w:color w:val="000000"/>
                <w:sz w:val="24"/>
                <w:szCs w:val="24"/>
                <w:lang w:bidi="ar-JO"/>
              </w:rPr>
            </w:pPr>
            <w:r w:rsidRPr="001440A2">
              <w:rPr>
                <w:rFonts w:ascii="Times New Roman" w:hAnsi="Times New Roman" w:cs="Simplified Arabic"/>
                <w:b/>
                <w:bCs/>
                <w:color w:val="000000"/>
                <w:sz w:val="24"/>
                <w:szCs w:val="24"/>
                <w:lang w:bidi="ar-JO"/>
              </w:rPr>
              <w:t>1702408</w:t>
            </w:r>
          </w:p>
        </w:tc>
        <w:tc>
          <w:tcPr>
            <w:tcW w:w="1918" w:type="dxa"/>
            <w:gridSpan w:val="3"/>
            <w:shd w:val="clear" w:color="auto" w:fill="D9D9D9"/>
            <w:vAlign w:val="center"/>
          </w:tcPr>
          <w:p w14:paraId="6A98C6DC"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Prerequisite</w:t>
            </w:r>
          </w:p>
        </w:tc>
        <w:tc>
          <w:tcPr>
            <w:tcW w:w="1131" w:type="dxa"/>
            <w:vAlign w:val="center"/>
          </w:tcPr>
          <w:p w14:paraId="0211DC8A" w14:textId="77777777" w:rsidR="00DE05E6" w:rsidRPr="001440A2" w:rsidRDefault="00DE05E6" w:rsidP="003B4543">
            <w:pPr>
              <w:spacing w:before="120" w:after="0" w:line="240" w:lineRule="auto"/>
              <w:jc w:val="both"/>
              <w:rPr>
                <w:rFonts w:ascii="Times New Roman" w:hAnsi="Times New Roman" w:cs="Simplified Arabic"/>
                <w:color w:val="000000"/>
                <w:sz w:val="24"/>
                <w:szCs w:val="24"/>
                <w:lang w:bidi="ar-JO"/>
              </w:rPr>
            </w:pPr>
            <w:r w:rsidRPr="001440A2">
              <w:rPr>
                <w:rFonts w:ascii="Times New Roman" w:hAnsi="Times New Roman" w:cs="Simplified Arabic"/>
                <w:color w:val="000000"/>
                <w:sz w:val="24"/>
                <w:szCs w:val="24"/>
                <w:lang w:bidi="ar-JO"/>
              </w:rPr>
              <w:t>1702402</w:t>
            </w:r>
          </w:p>
        </w:tc>
      </w:tr>
      <w:tr w:rsidR="00DE05E6" w:rsidRPr="003B4543" w14:paraId="750807E1" w14:textId="77777777">
        <w:trPr>
          <w:trHeight w:val="233"/>
        </w:trPr>
        <w:tc>
          <w:tcPr>
            <w:tcW w:w="1817" w:type="dxa"/>
            <w:shd w:val="pct12" w:color="auto" w:fill="auto"/>
            <w:vAlign w:val="center"/>
          </w:tcPr>
          <w:p w14:paraId="5B72E9FF"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Credit hours</w:t>
            </w:r>
          </w:p>
        </w:tc>
        <w:tc>
          <w:tcPr>
            <w:tcW w:w="2388" w:type="dxa"/>
            <w:vAlign w:val="center"/>
          </w:tcPr>
          <w:p w14:paraId="6287B744" w14:textId="77777777" w:rsidR="00DE05E6" w:rsidRPr="003B4543" w:rsidRDefault="00DE05E6" w:rsidP="003B4543">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2</w:t>
            </w:r>
          </w:p>
        </w:tc>
        <w:tc>
          <w:tcPr>
            <w:tcW w:w="1380" w:type="dxa"/>
            <w:shd w:val="clear" w:color="auto" w:fill="D9D9D9"/>
            <w:vAlign w:val="center"/>
          </w:tcPr>
          <w:p w14:paraId="0B8EA9E3"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 xml:space="preserve">Theoretical </w:t>
            </w:r>
          </w:p>
        </w:tc>
        <w:tc>
          <w:tcPr>
            <w:tcW w:w="1108" w:type="dxa"/>
            <w:vAlign w:val="center"/>
          </w:tcPr>
          <w:p w14:paraId="7B181871" w14:textId="77777777" w:rsidR="00DE05E6" w:rsidRPr="003B4543" w:rsidRDefault="00DE05E6" w:rsidP="003B4543">
            <w:pPr>
              <w:spacing w:before="120" w:after="0" w:line="240" w:lineRule="auto"/>
              <w:jc w:val="both"/>
              <w:rPr>
                <w:rFonts w:ascii="Times New Roman" w:hAnsi="Times New Roman" w:cs="Times New Roman"/>
                <w:color w:val="000000"/>
                <w:sz w:val="24"/>
                <w:szCs w:val="24"/>
                <w:lang w:bidi="ar-JO"/>
              </w:rPr>
            </w:pPr>
          </w:p>
        </w:tc>
        <w:tc>
          <w:tcPr>
            <w:tcW w:w="1918" w:type="dxa"/>
            <w:gridSpan w:val="3"/>
            <w:shd w:val="clear" w:color="auto" w:fill="D9D9D9"/>
            <w:vAlign w:val="center"/>
          </w:tcPr>
          <w:p w14:paraId="666EA2FB"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Practical</w:t>
            </w:r>
          </w:p>
        </w:tc>
        <w:tc>
          <w:tcPr>
            <w:tcW w:w="1131" w:type="dxa"/>
            <w:vAlign w:val="center"/>
          </w:tcPr>
          <w:p w14:paraId="3D6F61CF"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r>
      <w:tr w:rsidR="00DE05E6" w:rsidRPr="003B4543" w14:paraId="331944A2" w14:textId="77777777">
        <w:trPr>
          <w:trHeight w:val="397"/>
        </w:trPr>
        <w:tc>
          <w:tcPr>
            <w:tcW w:w="1817" w:type="dxa"/>
            <w:shd w:val="pct12" w:color="auto" w:fill="auto"/>
            <w:vAlign w:val="center"/>
          </w:tcPr>
          <w:p w14:paraId="50234018"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Coordinator</w:t>
            </w:r>
          </w:p>
        </w:tc>
        <w:tc>
          <w:tcPr>
            <w:tcW w:w="2388" w:type="dxa"/>
            <w:vAlign w:val="center"/>
          </w:tcPr>
          <w:p w14:paraId="735EAE36" w14:textId="1D718BD1" w:rsidR="00DE05E6" w:rsidRPr="003B4543" w:rsidRDefault="000F7A99" w:rsidP="003B4543">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w:t>
            </w:r>
            <w:r>
              <w:rPr>
                <w:rFonts w:ascii="Times New Roman" w:hAnsi="Times New Roman" w:cs="Times New Roman"/>
                <w:color w:val="000000"/>
                <w:lang w:bidi="ar-JO"/>
              </w:rPr>
              <w:t xml:space="preserve">r. </w:t>
            </w:r>
            <w:proofErr w:type="spellStart"/>
            <w:r>
              <w:rPr>
                <w:rFonts w:ascii="Times New Roman" w:hAnsi="Times New Roman" w:cs="Times New Roman"/>
                <w:color w:val="000000"/>
                <w:lang w:bidi="ar-JO"/>
              </w:rPr>
              <w:t>Enas</w:t>
            </w:r>
            <w:proofErr w:type="spellEnd"/>
            <w:r>
              <w:rPr>
                <w:rFonts w:ascii="Times New Roman" w:hAnsi="Times New Roman" w:cs="Times New Roman"/>
                <w:color w:val="000000"/>
                <w:lang w:bidi="ar-JO"/>
              </w:rPr>
              <w:t xml:space="preserve"> Al-</w:t>
            </w:r>
            <w:proofErr w:type="spellStart"/>
            <w:r>
              <w:rPr>
                <w:rFonts w:ascii="Times New Roman" w:hAnsi="Times New Roman" w:cs="Times New Roman"/>
                <w:color w:val="000000"/>
                <w:lang w:bidi="ar-JO"/>
              </w:rPr>
              <w:t>Manasreh</w:t>
            </w:r>
            <w:proofErr w:type="spellEnd"/>
            <w:r>
              <w:rPr>
                <w:rFonts w:ascii="Times New Roman" w:hAnsi="Times New Roman" w:cs="Times New Roman"/>
                <w:color w:val="000000"/>
                <w:lang w:bidi="ar-JO"/>
              </w:rPr>
              <w:t xml:space="preserve"> </w:t>
            </w:r>
          </w:p>
        </w:tc>
        <w:tc>
          <w:tcPr>
            <w:tcW w:w="1380" w:type="dxa"/>
            <w:shd w:val="clear" w:color="auto" w:fill="D9D9D9"/>
            <w:vAlign w:val="center"/>
          </w:tcPr>
          <w:p w14:paraId="124E3120"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Email</w:t>
            </w:r>
          </w:p>
        </w:tc>
        <w:tc>
          <w:tcPr>
            <w:tcW w:w="4157" w:type="dxa"/>
            <w:gridSpan w:val="5"/>
            <w:vAlign w:val="center"/>
          </w:tcPr>
          <w:p w14:paraId="5CBF547E"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r>
      <w:tr w:rsidR="00DE05E6" w:rsidRPr="003B4543" w14:paraId="42EF87F4" w14:textId="77777777">
        <w:trPr>
          <w:trHeight w:val="447"/>
        </w:trPr>
        <w:tc>
          <w:tcPr>
            <w:tcW w:w="1817" w:type="dxa"/>
            <w:shd w:val="pct12" w:color="auto" w:fill="auto"/>
            <w:vAlign w:val="center"/>
          </w:tcPr>
          <w:p w14:paraId="6B6AD30A"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Teachers</w:t>
            </w:r>
          </w:p>
        </w:tc>
        <w:tc>
          <w:tcPr>
            <w:tcW w:w="2388" w:type="dxa"/>
            <w:vAlign w:val="center"/>
          </w:tcPr>
          <w:p w14:paraId="7C2F1ED0" w14:textId="77777777" w:rsidR="00DE05E6" w:rsidRPr="003B4543" w:rsidRDefault="00DE05E6" w:rsidP="003B4543">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14:paraId="36BE1F41"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Emails</w:t>
            </w:r>
          </w:p>
        </w:tc>
        <w:tc>
          <w:tcPr>
            <w:tcW w:w="4157" w:type="dxa"/>
            <w:gridSpan w:val="5"/>
            <w:vAlign w:val="center"/>
          </w:tcPr>
          <w:p w14:paraId="36C1C6AC"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r>
      <w:tr w:rsidR="00DE05E6" w:rsidRPr="003B4543" w14:paraId="501A5CF4" w14:textId="77777777">
        <w:trPr>
          <w:trHeight w:val="397"/>
        </w:trPr>
        <w:tc>
          <w:tcPr>
            <w:tcW w:w="1817" w:type="dxa"/>
            <w:shd w:val="pct12" w:color="auto" w:fill="auto"/>
            <w:vAlign w:val="center"/>
          </w:tcPr>
          <w:p w14:paraId="7A3F82D0"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Lecture Time</w:t>
            </w:r>
          </w:p>
        </w:tc>
        <w:tc>
          <w:tcPr>
            <w:tcW w:w="2388" w:type="dxa"/>
            <w:vAlign w:val="center"/>
          </w:tcPr>
          <w:p w14:paraId="718A6A55"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661E39FC"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Place</w:t>
            </w:r>
          </w:p>
        </w:tc>
        <w:tc>
          <w:tcPr>
            <w:tcW w:w="1297" w:type="dxa"/>
            <w:gridSpan w:val="2"/>
            <w:vAlign w:val="center"/>
          </w:tcPr>
          <w:p w14:paraId="30A3632C"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072054AC"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Attendance mode</w:t>
            </w:r>
          </w:p>
        </w:tc>
        <w:tc>
          <w:tcPr>
            <w:tcW w:w="1415" w:type="dxa"/>
            <w:gridSpan w:val="2"/>
            <w:vAlign w:val="center"/>
          </w:tcPr>
          <w:p w14:paraId="7E5CFB1C"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r>
      <w:tr w:rsidR="00DE05E6" w:rsidRPr="003B4543" w14:paraId="56FC681D" w14:textId="77777777">
        <w:trPr>
          <w:trHeight w:val="50"/>
        </w:trPr>
        <w:tc>
          <w:tcPr>
            <w:tcW w:w="1817" w:type="dxa"/>
            <w:shd w:val="pct12" w:color="auto" w:fill="auto"/>
            <w:vAlign w:val="center"/>
          </w:tcPr>
          <w:p w14:paraId="1E6CD92E"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 xml:space="preserve">Semester </w:t>
            </w:r>
          </w:p>
        </w:tc>
        <w:tc>
          <w:tcPr>
            <w:tcW w:w="2388" w:type="dxa"/>
            <w:vAlign w:val="center"/>
          </w:tcPr>
          <w:p w14:paraId="50D479B3"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024DA684" w14:textId="77777777" w:rsidR="00DE05E6" w:rsidRPr="003B4543" w:rsidRDefault="00DE05E6" w:rsidP="003B4543">
            <w:pPr>
              <w:spacing w:before="120" w:after="0" w:line="240" w:lineRule="auto"/>
              <w:jc w:val="both"/>
              <w:rPr>
                <w:rFonts w:ascii="Times New Roman" w:hAnsi="Times New Roman" w:cs="Simplified Arabic"/>
                <w:b/>
                <w:bCs/>
                <w:color w:val="000000"/>
                <w:sz w:val="24"/>
                <w:szCs w:val="24"/>
                <w:lang w:bidi="ar-JO"/>
              </w:rPr>
            </w:pPr>
            <w:r w:rsidRPr="003B4543">
              <w:rPr>
                <w:rFonts w:ascii="Times New Roman" w:hAnsi="Times New Roman" w:cs="Simplified Arabic"/>
                <w:b/>
                <w:bCs/>
                <w:color w:val="000000"/>
                <w:sz w:val="24"/>
                <w:szCs w:val="24"/>
                <w:lang w:bidi="ar-JO"/>
              </w:rPr>
              <w:t xml:space="preserve">Preparation date </w:t>
            </w:r>
          </w:p>
        </w:tc>
        <w:tc>
          <w:tcPr>
            <w:tcW w:w="1297" w:type="dxa"/>
            <w:gridSpan w:val="2"/>
            <w:vAlign w:val="center"/>
          </w:tcPr>
          <w:p w14:paraId="77F9CB4D"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44F92F67"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r w:rsidRPr="003B4543">
              <w:rPr>
                <w:rFonts w:ascii="Times New Roman" w:hAnsi="Times New Roman" w:cs="Simplified Arabic"/>
                <w:b/>
                <w:bCs/>
                <w:color w:val="000000"/>
                <w:sz w:val="24"/>
                <w:szCs w:val="24"/>
                <w:lang w:bidi="ar-JO"/>
              </w:rPr>
              <w:t>Modification Date</w:t>
            </w:r>
          </w:p>
        </w:tc>
        <w:tc>
          <w:tcPr>
            <w:tcW w:w="1415" w:type="dxa"/>
            <w:gridSpan w:val="2"/>
            <w:vAlign w:val="center"/>
          </w:tcPr>
          <w:p w14:paraId="269C5883" w14:textId="77777777" w:rsidR="00DE05E6" w:rsidRPr="003B4543" w:rsidRDefault="00DE05E6" w:rsidP="003B4543">
            <w:pPr>
              <w:spacing w:before="120" w:after="0" w:line="240" w:lineRule="auto"/>
              <w:jc w:val="both"/>
              <w:rPr>
                <w:rFonts w:ascii="Times New Roman" w:hAnsi="Times New Roman" w:cs="Simplified Arabic"/>
                <w:color w:val="000000"/>
                <w:sz w:val="24"/>
                <w:szCs w:val="24"/>
                <w:lang w:bidi="ar-JO"/>
              </w:rPr>
            </w:pPr>
          </w:p>
        </w:tc>
      </w:tr>
    </w:tbl>
    <w:p w14:paraId="2C33082A" w14:textId="77777777" w:rsidR="00DE05E6" w:rsidRPr="00263393" w:rsidRDefault="00DE05E6">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DE05E6" w:rsidRPr="003B4543" w14:paraId="1CF01E22" w14:textId="77777777">
        <w:trPr>
          <w:trHeight w:val="397"/>
        </w:trPr>
        <w:tc>
          <w:tcPr>
            <w:tcW w:w="9782" w:type="dxa"/>
            <w:shd w:val="pct12" w:color="auto" w:fill="auto"/>
            <w:vAlign w:val="center"/>
          </w:tcPr>
          <w:p w14:paraId="3CCCEEC0" w14:textId="77777777" w:rsidR="00DE05E6" w:rsidRPr="003B4543" w:rsidRDefault="00DE05E6" w:rsidP="003B4543">
            <w:pPr>
              <w:spacing w:before="120" w:after="0" w:line="240" w:lineRule="auto"/>
              <w:jc w:val="center"/>
              <w:rPr>
                <w:rFonts w:ascii="Times New Roman" w:hAnsi="Times New Roman" w:cs="Simplified Arabic"/>
                <w:b/>
                <w:bCs/>
                <w:color w:val="000000"/>
                <w:lang w:bidi="ar-JO"/>
              </w:rPr>
            </w:pPr>
            <w:r w:rsidRPr="003B4543">
              <w:rPr>
                <w:rFonts w:ascii="Times New Roman" w:hAnsi="Times New Roman" w:cs="Simplified Arabic"/>
                <w:b/>
                <w:bCs/>
                <w:color w:val="000000"/>
                <w:lang w:bidi="ar-JO"/>
              </w:rPr>
              <w:t xml:space="preserve"> Abstracted Course Description </w:t>
            </w:r>
          </w:p>
        </w:tc>
      </w:tr>
      <w:tr w:rsidR="00DE05E6" w:rsidRPr="003B4543" w14:paraId="292DBBD3" w14:textId="77777777">
        <w:trPr>
          <w:trHeight w:val="397"/>
        </w:trPr>
        <w:tc>
          <w:tcPr>
            <w:tcW w:w="9782" w:type="dxa"/>
            <w:vAlign w:val="center"/>
          </w:tcPr>
          <w:p w14:paraId="42C0C4C9" w14:textId="77777777" w:rsidR="00DE05E6" w:rsidRDefault="00DE05E6" w:rsidP="004E48C0">
            <w:pPr>
              <w:autoSpaceDE w:val="0"/>
              <w:autoSpaceDN w:val="0"/>
              <w:adjustRightInd w:val="0"/>
              <w:rPr>
                <w:rFonts w:ascii="Times New Roman" w:hAnsi="Times New Roman" w:cs="Times New Roman"/>
              </w:rPr>
            </w:pPr>
            <w:r>
              <w:rPr>
                <w:rFonts w:ascii="Times New Roman" w:hAnsi="Times New Roman" w:cs="Times New Roman"/>
              </w:rPr>
              <w:t>This course involves description of the most important and prevalent gynecologic and</w:t>
            </w:r>
          </w:p>
          <w:p w14:paraId="784A22F7" w14:textId="77777777" w:rsidR="00DE05E6" w:rsidRDefault="00DE05E6" w:rsidP="004E48C0">
            <w:pPr>
              <w:autoSpaceDE w:val="0"/>
              <w:autoSpaceDN w:val="0"/>
              <w:adjustRightInd w:val="0"/>
              <w:rPr>
                <w:rFonts w:ascii="Times New Roman" w:hAnsi="Times New Roman" w:cs="Times New Roman"/>
              </w:rPr>
            </w:pPr>
            <w:r>
              <w:rPr>
                <w:rFonts w:ascii="Times New Roman" w:hAnsi="Times New Roman" w:cs="Times New Roman"/>
              </w:rPr>
              <w:t>obstetric disorders in addition to the most common diseases in pediatrics and geriatrics. The</w:t>
            </w:r>
          </w:p>
          <w:p w14:paraId="4F2C56AA" w14:textId="77777777" w:rsidR="00DE05E6" w:rsidRDefault="00DE05E6" w:rsidP="004E48C0">
            <w:pPr>
              <w:autoSpaceDE w:val="0"/>
              <w:autoSpaceDN w:val="0"/>
              <w:adjustRightInd w:val="0"/>
              <w:rPr>
                <w:rFonts w:ascii="Times New Roman" w:hAnsi="Times New Roman" w:cs="Times New Roman"/>
              </w:rPr>
            </w:pPr>
            <w:r>
              <w:rPr>
                <w:rFonts w:ascii="Times New Roman" w:hAnsi="Times New Roman" w:cs="Times New Roman"/>
              </w:rPr>
              <w:t>etiology, epidemiology, pathogenesis, clinical presentation, stages and classification, lab</w:t>
            </w:r>
          </w:p>
          <w:p w14:paraId="73059830" w14:textId="77777777" w:rsidR="00DE05E6" w:rsidRDefault="00DE05E6" w:rsidP="004E48C0">
            <w:pPr>
              <w:autoSpaceDE w:val="0"/>
              <w:autoSpaceDN w:val="0"/>
              <w:adjustRightInd w:val="0"/>
              <w:rPr>
                <w:rFonts w:ascii="Times New Roman" w:hAnsi="Times New Roman" w:cs="Times New Roman"/>
              </w:rPr>
            </w:pPr>
            <w:r>
              <w:rPr>
                <w:rFonts w:ascii="Times New Roman" w:hAnsi="Times New Roman" w:cs="Times New Roman"/>
              </w:rPr>
              <w:t>screening and diagnostic procedures are included. In addition, the course involves</w:t>
            </w:r>
          </w:p>
          <w:p w14:paraId="38AC60E0" w14:textId="77777777" w:rsidR="00DE05E6" w:rsidRDefault="00DE05E6" w:rsidP="004E48C0">
            <w:pPr>
              <w:autoSpaceDE w:val="0"/>
              <w:autoSpaceDN w:val="0"/>
              <w:adjustRightInd w:val="0"/>
              <w:rPr>
                <w:rFonts w:ascii="Times New Roman" w:hAnsi="Times New Roman" w:cs="Times New Roman"/>
              </w:rPr>
            </w:pPr>
            <w:r>
              <w:rPr>
                <w:rFonts w:ascii="Times New Roman" w:hAnsi="Times New Roman" w:cs="Times New Roman"/>
              </w:rPr>
              <w:t>therapeutic management of these diseases that includes designing most effective and safe</w:t>
            </w:r>
          </w:p>
          <w:p w14:paraId="480D3988" w14:textId="77777777" w:rsidR="00DE05E6" w:rsidRDefault="00DE05E6" w:rsidP="004E48C0">
            <w:pPr>
              <w:autoSpaceDE w:val="0"/>
              <w:autoSpaceDN w:val="0"/>
              <w:adjustRightInd w:val="0"/>
              <w:rPr>
                <w:rFonts w:ascii="Times New Roman" w:hAnsi="Times New Roman" w:cs="Times New Roman"/>
              </w:rPr>
            </w:pPr>
            <w:r>
              <w:rPr>
                <w:rFonts w:ascii="Times New Roman" w:hAnsi="Times New Roman" w:cs="Times New Roman"/>
              </w:rPr>
              <w:t>therapeutic regimens with proper medication in the right dose, route and frequency, all</w:t>
            </w:r>
          </w:p>
          <w:p w14:paraId="3E64ED2C" w14:textId="77777777" w:rsidR="00DE05E6" w:rsidRDefault="00DE05E6" w:rsidP="004E48C0">
            <w:pPr>
              <w:autoSpaceDE w:val="0"/>
              <w:autoSpaceDN w:val="0"/>
              <w:adjustRightInd w:val="0"/>
              <w:rPr>
                <w:rFonts w:ascii="Times New Roman" w:hAnsi="Times New Roman" w:cs="Times New Roman"/>
              </w:rPr>
            </w:pPr>
            <w:r>
              <w:rPr>
                <w:rFonts w:ascii="Times New Roman" w:hAnsi="Times New Roman" w:cs="Times New Roman"/>
              </w:rPr>
              <w:t>according to current best evidence (evidence-based medicine), in addition nonpharmacologic interventions, life-style modifications, and patient education. Monitoring for effectiveness and adverse effects is also included. There is emphasis in the course on teaching the student how to use useful databases, formal webpages, and mobile applications and how to self-learn post-graduation.</w:t>
            </w:r>
          </w:p>
          <w:p w14:paraId="40EB97DC" w14:textId="77777777" w:rsidR="00DE05E6" w:rsidRPr="003B4543" w:rsidRDefault="00DE05E6" w:rsidP="003B4543">
            <w:pPr>
              <w:spacing w:before="120" w:after="0" w:line="240" w:lineRule="auto"/>
              <w:jc w:val="both"/>
              <w:rPr>
                <w:rFonts w:ascii="Times New Roman" w:hAnsi="Times New Roman" w:cs="Simplified Arabic"/>
                <w:color w:val="000000"/>
                <w:lang w:bidi="ar-JO"/>
              </w:rPr>
            </w:pPr>
          </w:p>
        </w:tc>
      </w:tr>
      <w:tr w:rsidR="00DE05E6" w:rsidRPr="003B4543" w14:paraId="2D034D01" w14:textId="77777777">
        <w:trPr>
          <w:trHeight w:val="397"/>
        </w:trPr>
        <w:tc>
          <w:tcPr>
            <w:tcW w:w="9782" w:type="dxa"/>
            <w:shd w:val="pct12" w:color="auto" w:fill="auto"/>
            <w:vAlign w:val="center"/>
          </w:tcPr>
          <w:p w14:paraId="5A8B4C84" w14:textId="77777777" w:rsidR="00DE05E6" w:rsidRPr="003B4543" w:rsidRDefault="00DE05E6" w:rsidP="003B4543">
            <w:pPr>
              <w:spacing w:before="120" w:after="0" w:line="240" w:lineRule="auto"/>
              <w:jc w:val="center"/>
              <w:rPr>
                <w:rFonts w:ascii="Times New Roman" w:hAnsi="Times New Roman" w:cs="Simplified Arabic"/>
                <w:b/>
                <w:bCs/>
                <w:color w:val="000000"/>
                <w:lang w:bidi="ar-JO"/>
              </w:rPr>
            </w:pPr>
            <w:r w:rsidRPr="003B4543">
              <w:rPr>
                <w:rFonts w:ascii="Times New Roman" w:hAnsi="Times New Roman" w:cs="Simplified Arabic"/>
                <w:b/>
                <w:bCs/>
                <w:color w:val="000000"/>
                <w:lang w:bidi="ar-JO"/>
              </w:rPr>
              <w:t>Course Goals</w:t>
            </w:r>
          </w:p>
        </w:tc>
      </w:tr>
      <w:tr w:rsidR="00DE05E6" w:rsidRPr="003B4543" w14:paraId="79340372" w14:textId="77777777">
        <w:trPr>
          <w:trHeight w:val="397"/>
        </w:trPr>
        <w:tc>
          <w:tcPr>
            <w:tcW w:w="9782" w:type="dxa"/>
            <w:vAlign w:val="center"/>
          </w:tcPr>
          <w:p w14:paraId="72ADEC29" w14:textId="77777777" w:rsidR="00DE05E6" w:rsidRPr="009B2B71" w:rsidRDefault="00DE05E6" w:rsidP="004E48C0">
            <w:pPr>
              <w:pStyle w:val="ListParagraph"/>
              <w:numPr>
                <w:ilvl w:val="0"/>
                <w:numId w:val="11"/>
              </w:numPr>
              <w:spacing w:before="120"/>
              <w:rPr>
                <w:rFonts w:cs="Simplified Arabic"/>
                <w:color w:val="000000"/>
                <w:szCs w:val="24"/>
                <w:lang w:bidi="ar-JO"/>
              </w:rPr>
            </w:pPr>
            <w:r w:rsidRPr="009B2B71">
              <w:rPr>
                <w:rFonts w:cs="Simplified Arabic"/>
                <w:color w:val="000000"/>
                <w:szCs w:val="24"/>
                <w:lang w:bidi="ar-JO"/>
              </w:rPr>
              <w:t>Understanding Disease Characteristics</w:t>
            </w:r>
          </w:p>
          <w:p w14:paraId="1549E811" w14:textId="77777777" w:rsidR="00DE05E6" w:rsidRPr="009B2B71" w:rsidRDefault="00DE05E6" w:rsidP="004E48C0">
            <w:pPr>
              <w:pStyle w:val="ListParagraph"/>
              <w:numPr>
                <w:ilvl w:val="0"/>
                <w:numId w:val="11"/>
              </w:numPr>
              <w:spacing w:before="120"/>
              <w:rPr>
                <w:rFonts w:cs="Simplified Arabic"/>
                <w:color w:val="000000"/>
                <w:szCs w:val="24"/>
                <w:lang w:bidi="ar-JO"/>
              </w:rPr>
            </w:pPr>
            <w:r w:rsidRPr="009B2B71">
              <w:rPr>
                <w:rFonts w:cs="Simplified Arabic"/>
                <w:color w:val="000000"/>
                <w:szCs w:val="24"/>
                <w:lang w:bidi="ar-JO"/>
              </w:rPr>
              <w:t>Drug Therapy Selection\</w:t>
            </w:r>
          </w:p>
          <w:p w14:paraId="4F58A1BA" w14:textId="77777777" w:rsidR="00DE05E6" w:rsidRPr="009B2B71" w:rsidRDefault="00DE05E6" w:rsidP="004E48C0">
            <w:pPr>
              <w:pStyle w:val="ListParagraph"/>
              <w:numPr>
                <w:ilvl w:val="0"/>
                <w:numId w:val="11"/>
              </w:numPr>
              <w:spacing w:before="120"/>
              <w:rPr>
                <w:rFonts w:cs="Simplified Arabic"/>
                <w:color w:val="000000"/>
                <w:szCs w:val="24"/>
                <w:lang w:bidi="ar-JO"/>
              </w:rPr>
            </w:pPr>
            <w:r w:rsidRPr="009B2B71">
              <w:rPr>
                <w:rFonts w:cs="Simplified Arabic"/>
                <w:color w:val="000000"/>
                <w:szCs w:val="24"/>
                <w:lang w:bidi="ar-JO"/>
              </w:rPr>
              <w:t>Dosage Form and Administration</w:t>
            </w:r>
          </w:p>
          <w:p w14:paraId="16413656" w14:textId="77777777" w:rsidR="00DE05E6" w:rsidRPr="009B2B71" w:rsidRDefault="00DE05E6" w:rsidP="004E48C0">
            <w:pPr>
              <w:pStyle w:val="ListParagraph"/>
              <w:numPr>
                <w:ilvl w:val="0"/>
                <w:numId w:val="11"/>
              </w:numPr>
              <w:spacing w:before="120"/>
              <w:rPr>
                <w:rFonts w:cs="Simplified Arabic"/>
                <w:color w:val="000000"/>
                <w:szCs w:val="24"/>
                <w:lang w:bidi="ar-JO"/>
              </w:rPr>
            </w:pPr>
            <w:r w:rsidRPr="009B2B71">
              <w:rPr>
                <w:rFonts w:cs="Simplified Arabic"/>
                <w:color w:val="000000"/>
                <w:szCs w:val="24"/>
                <w:lang w:bidi="ar-JO"/>
              </w:rPr>
              <w:t>Defining Pharmacotherapy Goals</w:t>
            </w:r>
          </w:p>
          <w:p w14:paraId="5ECE4BF2" w14:textId="77777777" w:rsidR="00DE05E6" w:rsidRPr="009B2B71" w:rsidRDefault="00DE05E6" w:rsidP="004E48C0">
            <w:pPr>
              <w:pStyle w:val="ListParagraph"/>
              <w:numPr>
                <w:ilvl w:val="0"/>
                <w:numId w:val="11"/>
              </w:numPr>
              <w:spacing w:before="120"/>
              <w:rPr>
                <w:rFonts w:cs="Simplified Arabic"/>
                <w:color w:val="000000"/>
                <w:szCs w:val="24"/>
                <w:lang w:bidi="ar-JO"/>
              </w:rPr>
            </w:pPr>
            <w:r w:rsidRPr="009B2B71">
              <w:rPr>
                <w:rFonts w:cs="Simplified Arabic"/>
                <w:color w:val="000000"/>
                <w:szCs w:val="24"/>
                <w:lang w:bidi="ar-JO"/>
              </w:rPr>
              <w:lastRenderedPageBreak/>
              <w:t>Patient and Staff Counseling</w:t>
            </w:r>
          </w:p>
          <w:p w14:paraId="2B44606D" w14:textId="77777777" w:rsidR="00DE05E6" w:rsidRPr="009B2B71" w:rsidRDefault="00DE05E6" w:rsidP="004E48C0">
            <w:pPr>
              <w:pStyle w:val="ListParagraph"/>
              <w:numPr>
                <w:ilvl w:val="0"/>
                <w:numId w:val="11"/>
              </w:numPr>
              <w:spacing w:before="120"/>
              <w:rPr>
                <w:rFonts w:cs="Simplified Arabic"/>
                <w:color w:val="000000"/>
                <w:szCs w:val="24"/>
                <w:lang w:bidi="ar-JO"/>
              </w:rPr>
            </w:pPr>
            <w:r w:rsidRPr="009B2B71">
              <w:rPr>
                <w:rFonts w:cs="Simplified Arabic"/>
                <w:color w:val="000000"/>
                <w:szCs w:val="24"/>
                <w:lang w:bidi="ar-JO"/>
              </w:rPr>
              <w:t>Monitoring Drug Efficacy and Toxicity</w:t>
            </w:r>
          </w:p>
        </w:tc>
      </w:tr>
    </w:tbl>
    <w:p w14:paraId="5B75220D" w14:textId="77777777" w:rsidR="00DE05E6" w:rsidRPr="00263393" w:rsidRDefault="00DE05E6">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
        <w:gridCol w:w="1942"/>
        <w:gridCol w:w="1622"/>
        <w:gridCol w:w="1596"/>
        <w:gridCol w:w="2970"/>
        <w:gridCol w:w="1229"/>
        <w:gridCol w:w="6"/>
      </w:tblGrid>
      <w:tr w:rsidR="00DE05E6" w:rsidRPr="003B4543" w14:paraId="49E4A816" w14:textId="77777777">
        <w:trPr>
          <w:trHeight w:val="397"/>
        </w:trPr>
        <w:tc>
          <w:tcPr>
            <w:tcW w:w="10206" w:type="dxa"/>
            <w:gridSpan w:val="7"/>
            <w:shd w:val="clear" w:color="auto" w:fill="D9D9D9"/>
            <w:vAlign w:val="center"/>
          </w:tcPr>
          <w:p w14:paraId="37A82D75" w14:textId="77777777" w:rsidR="00DE05E6" w:rsidRPr="003B4543" w:rsidRDefault="00DE05E6" w:rsidP="003B4543">
            <w:pPr>
              <w:bidi/>
              <w:spacing w:before="120" w:after="0" w:line="240" w:lineRule="auto"/>
              <w:ind w:left="313" w:hanging="284"/>
              <w:jc w:val="center"/>
              <w:rPr>
                <w:rFonts w:ascii="Times New Roman" w:hAnsi="Times New Roman" w:cs="Times New Roman"/>
                <w:color w:val="000000"/>
                <w:lang w:bidi="ar-JO"/>
              </w:rPr>
            </w:pPr>
            <w:r w:rsidRPr="003B4543">
              <w:rPr>
                <w:rFonts w:ascii="Times New Roman" w:hAnsi="Times New Roman" w:cs="Simplified Arabic"/>
                <w:b/>
                <w:bCs/>
                <w:color w:val="000000"/>
                <w:lang w:bidi="ar-JO"/>
              </w:rPr>
              <w:t>CILOs</w:t>
            </w:r>
          </w:p>
        </w:tc>
      </w:tr>
      <w:tr w:rsidR="00DE05E6" w:rsidRPr="003B4543" w14:paraId="02B34F12" w14:textId="77777777">
        <w:trPr>
          <w:trHeight w:val="397"/>
        </w:trPr>
        <w:tc>
          <w:tcPr>
            <w:tcW w:w="10206" w:type="dxa"/>
            <w:gridSpan w:val="7"/>
            <w:shd w:val="clear" w:color="auto" w:fill="D9D9D9"/>
            <w:vAlign w:val="center"/>
          </w:tcPr>
          <w:p w14:paraId="641131E0" w14:textId="77777777" w:rsidR="00DE05E6" w:rsidRPr="003B4543" w:rsidRDefault="00DE05E6" w:rsidP="003B4543">
            <w:pPr>
              <w:bidi/>
              <w:spacing w:before="120" w:after="0" w:line="240" w:lineRule="auto"/>
              <w:jc w:val="center"/>
              <w:rPr>
                <w:rFonts w:ascii="Times New Roman" w:hAnsi="Times New Roman" w:cs="Simplified Arabic"/>
                <w:color w:val="000000"/>
                <w:lang w:bidi="ar-JO"/>
              </w:rPr>
            </w:pPr>
            <w:r w:rsidRPr="003B4543">
              <w:rPr>
                <w:rFonts w:ascii="Times New Roman" w:hAnsi="Times New Roman" w:cs="Simplified Arabic"/>
                <w:b/>
                <w:bCs/>
                <w:color w:val="000000"/>
                <w:lang w:bidi="ar-JO"/>
              </w:rPr>
              <w:t>Knowledge</w:t>
            </w:r>
          </w:p>
        </w:tc>
      </w:tr>
      <w:tr w:rsidR="00DE05E6" w:rsidRPr="003B4543" w14:paraId="2DD052FA" w14:textId="77777777">
        <w:trPr>
          <w:trHeight w:val="397"/>
        </w:trPr>
        <w:tc>
          <w:tcPr>
            <w:tcW w:w="10206" w:type="dxa"/>
            <w:gridSpan w:val="7"/>
            <w:vAlign w:val="center"/>
          </w:tcPr>
          <w:p w14:paraId="33ED2035" w14:textId="77777777" w:rsidR="00DE05E6" w:rsidRPr="009B2B71" w:rsidRDefault="00DE05E6" w:rsidP="004E48C0">
            <w:pPr>
              <w:pStyle w:val="ListParagraph"/>
              <w:shd w:val="clear" w:color="auto" w:fill="FFFFFF"/>
              <w:ind w:left="0" w:firstLine="720"/>
              <w:rPr>
                <w:szCs w:val="24"/>
                <w:lang w:bidi="ar-JO"/>
              </w:rPr>
            </w:pPr>
            <w:r w:rsidRPr="009B2B71">
              <w:rPr>
                <w:szCs w:val="24"/>
                <w:lang w:bidi="ar-JO"/>
              </w:rPr>
              <w:t>A.1 Know how to use the obtained knowledge to solve treatment problems associated with different diseases and problems linked to medications.</w:t>
            </w:r>
          </w:p>
          <w:p w14:paraId="2AF973B7" w14:textId="77777777" w:rsidR="00DE05E6" w:rsidRPr="009B2B71" w:rsidRDefault="00DE05E6" w:rsidP="004E48C0">
            <w:pPr>
              <w:pStyle w:val="ListParagraph"/>
              <w:shd w:val="clear" w:color="auto" w:fill="FFFFFF"/>
              <w:ind w:left="0" w:firstLine="720"/>
              <w:rPr>
                <w:szCs w:val="24"/>
                <w:lang w:bidi="ar-JO"/>
              </w:rPr>
            </w:pPr>
            <w:r w:rsidRPr="009B2B71">
              <w:rPr>
                <w:szCs w:val="24"/>
                <w:lang w:bidi="ar-JO"/>
              </w:rPr>
              <w:t>A.2 Know and implement drug therapy regimen specific for each patient taking into account patient-relevant considerations and population difference.</w:t>
            </w:r>
          </w:p>
          <w:p w14:paraId="3ED8F186" w14:textId="77777777" w:rsidR="00DE05E6" w:rsidRPr="003B4543" w:rsidRDefault="00DE05E6" w:rsidP="004E48C0">
            <w:pPr>
              <w:spacing w:before="120" w:after="0" w:line="240" w:lineRule="auto"/>
              <w:ind w:left="360"/>
              <w:rPr>
                <w:rFonts w:ascii="Times New Roman" w:hAnsi="Times New Roman" w:cs="Times New Roman"/>
                <w:lang w:bidi="ar-JO"/>
              </w:rPr>
            </w:pPr>
            <w:r w:rsidRPr="0090030C">
              <w:rPr>
                <w:rFonts w:ascii="Times New Roman" w:hAnsi="Times New Roman" w:cs="Times New Roman"/>
                <w:sz w:val="24"/>
                <w:szCs w:val="24"/>
              </w:rPr>
              <w:t xml:space="preserve">A.3 </w:t>
            </w:r>
            <w:r w:rsidRPr="0067608E">
              <w:rPr>
                <w:rFonts w:ascii="Times New Roman" w:hAnsi="Times New Roman" w:cs="Times New Roman"/>
                <w:sz w:val="24"/>
                <w:szCs w:val="24"/>
              </w:rPr>
              <w:t>Know the clinical presentations and the differential lab and physical examinations of different diseases</w:t>
            </w:r>
            <w:r w:rsidRPr="003B4543">
              <w:rPr>
                <w:rFonts w:ascii="Times New Roman" w:hAnsi="Times New Roman" w:cs="Times New Roman"/>
                <w:lang w:bidi="ar-JO"/>
              </w:rPr>
              <w:t>.</w:t>
            </w:r>
          </w:p>
          <w:p w14:paraId="23B66471" w14:textId="77777777" w:rsidR="00DE05E6" w:rsidRPr="003B4543" w:rsidRDefault="00DE05E6" w:rsidP="003B4543">
            <w:pPr>
              <w:spacing w:before="120" w:after="0" w:line="240" w:lineRule="auto"/>
              <w:ind w:left="360"/>
              <w:rPr>
                <w:rFonts w:ascii="Times New Roman" w:hAnsi="Times New Roman" w:cs="Times New Roman"/>
                <w:lang w:bidi="ar-JO"/>
              </w:rPr>
            </w:pPr>
          </w:p>
          <w:p w14:paraId="273816D3" w14:textId="77777777" w:rsidR="00DE05E6" w:rsidRPr="003B4543" w:rsidRDefault="00DE05E6" w:rsidP="003B4543">
            <w:pPr>
              <w:bidi/>
              <w:spacing w:before="120" w:after="0" w:line="240" w:lineRule="auto"/>
              <w:ind w:left="360"/>
              <w:rPr>
                <w:rFonts w:ascii="Times New Roman" w:hAnsi="Times New Roman" w:cs="Times New Roman"/>
                <w:lang w:bidi="ar-JO"/>
              </w:rPr>
            </w:pPr>
          </w:p>
        </w:tc>
      </w:tr>
      <w:tr w:rsidR="00DE05E6" w:rsidRPr="003B4543" w14:paraId="659E8BA1" w14:textId="77777777">
        <w:trPr>
          <w:trHeight w:val="397"/>
        </w:trPr>
        <w:tc>
          <w:tcPr>
            <w:tcW w:w="10206" w:type="dxa"/>
            <w:gridSpan w:val="7"/>
            <w:shd w:val="clear" w:color="auto" w:fill="D9D9D9"/>
            <w:vAlign w:val="center"/>
          </w:tcPr>
          <w:p w14:paraId="2C0C0EBF" w14:textId="77777777" w:rsidR="00DE05E6" w:rsidRPr="003B4543" w:rsidRDefault="00DE05E6" w:rsidP="003B4543">
            <w:pPr>
              <w:bidi/>
              <w:spacing w:before="120" w:after="0" w:line="240" w:lineRule="auto"/>
              <w:jc w:val="center"/>
              <w:rPr>
                <w:rFonts w:ascii="Times New Roman" w:hAnsi="Times New Roman" w:cs="Simplified Arabic"/>
                <w:b/>
                <w:bCs/>
                <w:color w:val="000000"/>
                <w:lang w:bidi="ar-JO"/>
              </w:rPr>
            </w:pPr>
            <w:r w:rsidRPr="003B4543">
              <w:rPr>
                <w:rFonts w:ascii="Times New Roman" w:hAnsi="Times New Roman" w:cs="Simplified Arabic"/>
                <w:b/>
                <w:bCs/>
                <w:color w:val="000000"/>
                <w:lang w:bidi="ar-JO"/>
              </w:rPr>
              <w:t>Skills</w:t>
            </w:r>
          </w:p>
        </w:tc>
      </w:tr>
      <w:tr w:rsidR="00DE05E6" w:rsidRPr="003B4543" w14:paraId="7C1404A9" w14:textId="77777777">
        <w:trPr>
          <w:trHeight w:val="397"/>
        </w:trPr>
        <w:tc>
          <w:tcPr>
            <w:tcW w:w="10206" w:type="dxa"/>
            <w:gridSpan w:val="7"/>
            <w:vAlign w:val="center"/>
          </w:tcPr>
          <w:p w14:paraId="0E5F7BF4" w14:textId="77777777" w:rsidR="00DE05E6" w:rsidRPr="009B2B71" w:rsidRDefault="00DE05E6" w:rsidP="004E48C0">
            <w:pPr>
              <w:pStyle w:val="ListParagraph"/>
              <w:shd w:val="clear" w:color="auto" w:fill="FFFFFF"/>
              <w:ind w:left="0" w:firstLine="720"/>
              <w:rPr>
                <w:szCs w:val="24"/>
                <w:lang w:bidi="ar-JO"/>
              </w:rPr>
            </w:pPr>
            <w:r w:rsidRPr="009B2B71">
              <w:rPr>
                <w:szCs w:val="24"/>
                <w:lang w:bidi="ar-JO"/>
              </w:rPr>
              <w:t>B.1 Calculate the drug doses and infusion rates.</w:t>
            </w:r>
          </w:p>
          <w:p w14:paraId="0022F8AA" w14:textId="77777777" w:rsidR="00DE05E6" w:rsidRPr="009B2B71" w:rsidRDefault="00DE05E6" w:rsidP="004E48C0">
            <w:pPr>
              <w:pStyle w:val="ListParagraph"/>
              <w:shd w:val="clear" w:color="auto" w:fill="FFFFFF"/>
              <w:ind w:left="0" w:firstLine="720"/>
              <w:rPr>
                <w:szCs w:val="24"/>
                <w:lang w:bidi="ar-JO"/>
              </w:rPr>
            </w:pPr>
            <w:r w:rsidRPr="009B2B71">
              <w:rPr>
                <w:szCs w:val="24"/>
                <w:lang w:bidi="ar-JO"/>
              </w:rPr>
              <w:t>B.2 Determine the dosing period</w:t>
            </w:r>
          </w:p>
          <w:p w14:paraId="58AA4E00" w14:textId="77777777" w:rsidR="00DE05E6" w:rsidRPr="009B2B71" w:rsidRDefault="00DE05E6" w:rsidP="0098383A">
            <w:pPr>
              <w:pStyle w:val="ListParagraph"/>
              <w:shd w:val="clear" w:color="auto" w:fill="FFFFFF"/>
              <w:ind w:left="0" w:firstLine="720"/>
              <w:rPr>
                <w:szCs w:val="24"/>
                <w:rtl/>
                <w:lang w:bidi="ar-JO"/>
              </w:rPr>
            </w:pPr>
            <w:r w:rsidRPr="009B2B71">
              <w:rPr>
                <w:szCs w:val="24"/>
                <w:lang w:bidi="ar-JO"/>
              </w:rPr>
              <w:t>B3 applicable techniques to adjust drug therapy regimen and monitor the provided intervention.</w:t>
            </w:r>
          </w:p>
          <w:p w14:paraId="187F3157" w14:textId="77777777" w:rsidR="00DE05E6" w:rsidRPr="009B2B71" w:rsidRDefault="00DE05E6" w:rsidP="004E48C0">
            <w:pPr>
              <w:pStyle w:val="ListParagraph"/>
              <w:shd w:val="clear" w:color="auto" w:fill="FFFFFF"/>
              <w:ind w:left="0" w:firstLine="720"/>
              <w:rPr>
                <w:szCs w:val="24"/>
                <w:lang w:bidi="ar-JO"/>
              </w:rPr>
            </w:pPr>
          </w:p>
          <w:p w14:paraId="6294A893" w14:textId="77777777" w:rsidR="00DE05E6" w:rsidRPr="003B4543" w:rsidRDefault="00DE05E6" w:rsidP="003B4543">
            <w:pPr>
              <w:bidi/>
              <w:spacing w:before="120" w:after="0" w:line="240" w:lineRule="auto"/>
              <w:ind w:left="360"/>
              <w:jc w:val="center"/>
              <w:rPr>
                <w:rFonts w:ascii="Times New Roman" w:hAnsi="Times New Roman" w:cs="Times New Roman"/>
                <w:lang w:bidi="ar-JO"/>
              </w:rPr>
            </w:pPr>
            <w:r w:rsidRPr="003B4543">
              <w:rPr>
                <w:rFonts w:ascii="Times New Roman" w:hAnsi="Times New Roman" w:cs="Times New Roman"/>
                <w:rtl/>
                <w:lang w:bidi="ar-JO"/>
              </w:rPr>
              <w:t>.</w:t>
            </w:r>
          </w:p>
        </w:tc>
      </w:tr>
      <w:tr w:rsidR="00DE05E6" w:rsidRPr="003B4543" w14:paraId="5896D889" w14:textId="77777777">
        <w:trPr>
          <w:trHeight w:val="397"/>
        </w:trPr>
        <w:tc>
          <w:tcPr>
            <w:tcW w:w="10206" w:type="dxa"/>
            <w:gridSpan w:val="7"/>
            <w:shd w:val="clear" w:color="auto" w:fill="D9D9D9"/>
            <w:vAlign w:val="center"/>
          </w:tcPr>
          <w:p w14:paraId="2703D1DD" w14:textId="77777777" w:rsidR="00DE05E6" w:rsidRPr="003B4543" w:rsidRDefault="00DE05E6" w:rsidP="003B4543">
            <w:pPr>
              <w:bidi/>
              <w:spacing w:before="120" w:after="0" w:line="240" w:lineRule="auto"/>
              <w:jc w:val="center"/>
              <w:rPr>
                <w:rFonts w:ascii="Times New Roman" w:hAnsi="Times New Roman" w:cs="Simplified Arabic"/>
                <w:b/>
                <w:bCs/>
                <w:color w:val="000000"/>
                <w:lang w:bidi="ar-JO"/>
              </w:rPr>
            </w:pPr>
            <w:r w:rsidRPr="003B4543">
              <w:rPr>
                <w:rFonts w:ascii="Times New Roman" w:hAnsi="Times New Roman" w:cs="Simplified Arabic"/>
                <w:b/>
                <w:bCs/>
                <w:color w:val="000000"/>
                <w:lang w:bidi="ar-JO"/>
              </w:rPr>
              <w:t>Competencies</w:t>
            </w:r>
          </w:p>
        </w:tc>
      </w:tr>
      <w:tr w:rsidR="00DE05E6" w:rsidRPr="003B4543" w14:paraId="09F5B9BD" w14:textId="77777777">
        <w:trPr>
          <w:trHeight w:val="397"/>
        </w:trPr>
        <w:tc>
          <w:tcPr>
            <w:tcW w:w="10206" w:type="dxa"/>
            <w:gridSpan w:val="7"/>
            <w:vAlign w:val="center"/>
          </w:tcPr>
          <w:p w14:paraId="2DFDE406" w14:textId="77777777" w:rsidR="00DE05E6" w:rsidRPr="009B2B71" w:rsidRDefault="00DE05E6" w:rsidP="0098383A">
            <w:pPr>
              <w:pStyle w:val="ListParagraph"/>
              <w:shd w:val="clear" w:color="auto" w:fill="FFFFFF"/>
              <w:rPr>
                <w:szCs w:val="24"/>
                <w:lang w:bidi="ar-JO"/>
              </w:rPr>
            </w:pPr>
            <w:r w:rsidRPr="009B2B71">
              <w:rPr>
                <w:szCs w:val="24"/>
                <w:lang w:bidi="ar-JO"/>
              </w:rPr>
              <w:t>C.1 Use evidence-based medicine to think critically.</w:t>
            </w:r>
          </w:p>
          <w:p w14:paraId="0021955F" w14:textId="77777777" w:rsidR="00DE05E6" w:rsidRDefault="00DE05E6" w:rsidP="0098383A">
            <w:pPr>
              <w:bidi/>
              <w:spacing w:before="120" w:after="0" w:line="240" w:lineRule="auto"/>
              <w:rPr>
                <w:rFonts w:ascii="Times New Roman" w:hAnsi="Times New Roman" w:cs="Times New Roman"/>
                <w:sz w:val="24"/>
                <w:szCs w:val="24"/>
              </w:rPr>
            </w:pPr>
            <w:r w:rsidRPr="0090030C">
              <w:rPr>
                <w:rFonts w:ascii="Times New Roman" w:hAnsi="Times New Roman" w:cs="Times New Roman"/>
                <w:sz w:val="24"/>
                <w:szCs w:val="24"/>
              </w:rPr>
              <w:t xml:space="preserve">C.2 </w:t>
            </w:r>
            <w:r>
              <w:rPr>
                <w:rFonts w:ascii="Times New Roman" w:hAnsi="Times New Roman" w:cs="Times New Roman"/>
                <w:sz w:val="24"/>
                <w:szCs w:val="24"/>
              </w:rPr>
              <w:t>Provide appropriate counseling about patients' pharmacological and non-pharmacological therapy</w:t>
            </w:r>
          </w:p>
          <w:p w14:paraId="236C132A" w14:textId="77777777" w:rsidR="00DE05E6" w:rsidRPr="009B2B71" w:rsidRDefault="00DE05E6" w:rsidP="0098383A">
            <w:pPr>
              <w:pStyle w:val="ListParagraph"/>
              <w:shd w:val="clear" w:color="auto" w:fill="FFFFFF"/>
              <w:rPr>
                <w:szCs w:val="24"/>
                <w:lang w:bidi="ar-JO"/>
              </w:rPr>
            </w:pPr>
            <w:r w:rsidRPr="009B2B71">
              <w:rPr>
                <w:rFonts w:cs="Simplified Arabic"/>
                <w:szCs w:val="24"/>
                <w:lang w:bidi="ar-JO"/>
              </w:rPr>
              <w:t xml:space="preserve">C3. </w:t>
            </w:r>
            <w:r w:rsidRPr="009B2B71">
              <w:rPr>
                <w:szCs w:val="24"/>
                <w:lang w:bidi="ar-JO"/>
              </w:rPr>
              <w:t>. Data collection and presentation techniques</w:t>
            </w:r>
          </w:p>
          <w:p w14:paraId="0427E7D6" w14:textId="77777777" w:rsidR="00DE05E6" w:rsidRPr="0098383A" w:rsidRDefault="00DE05E6" w:rsidP="0098383A">
            <w:pPr>
              <w:bidi/>
              <w:spacing w:before="120" w:after="0" w:line="240" w:lineRule="auto"/>
              <w:rPr>
                <w:rFonts w:ascii="Times New Roman" w:hAnsi="Times New Roman" w:cs="Simplified Arabic"/>
                <w:lang w:bidi="ar-JO"/>
              </w:rPr>
            </w:pPr>
          </w:p>
        </w:tc>
      </w:tr>
      <w:tr w:rsidR="00DE05E6" w:rsidRPr="003B4543" w14:paraId="518BC8F5" w14:textId="77777777">
        <w:trPr>
          <w:trHeight w:val="397"/>
        </w:trPr>
        <w:tc>
          <w:tcPr>
            <w:tcW w:w="10206" w:type="dxa"/>
            <w:gridSpan w:val="7"/>
            <w:shd w:val="clear" w:color="auto" w:fill="D9D9D9"/>
            <w:vAlign w:val="center"/>
          </w:tcPr>
          <w:p w14:paraId="32E33598" w14:textId="77777777" w:rsidR="00DE05E6" w:rsidRPr="003B4543" w:rsidRDefault="00DE05E6" w:rsidP="003B4543">
            <w:pPr>
              <w:bidi/>
              <w:spacing w:before="120" w:after="0" w:line="240" w:lineRule="auto"/>
              <w:jc w:val="center"/>
              <w:rPr>
                <w:rFonts w:ascii="Times New Roman" w:hAnsi="Times New Roman" w:cs="Simplified Arabic"/>
                <w:b/>
                <w:bCs/>
                <w:color w:val="000000"/>
                <w:lang w:bidi="ar-JO"/>
              </w:rPr>
            </w:pPr>
            <w:r w:rsidRPr="003B4543">
              <w:rPr>
                <w:rFonts w:ascii="Times New Roman" w:hAnsi="Times New Roman" w:cs="Simplified Arabic"/>
                <w:b/>
                <w:bCs/>
                <w:color w:val="000000"/>
                <w:lang w:bidi="ar-JO"/>
              </w:rPr>
              <w:t>Learning Methods</w:t>
            </w:r>
          </w:p>
        </w:tc>
      </w:tr>
      <w:tr w:rsidR="00DE05E6" w:rsidRPr="003B4543" w14:paraId="489A8C47" w14:textId="77777777">
        <w:trPr>
          <w:trHeight w:val="397"/>
        </w:trPr>
        <w:tc>
          <w:tcPr>
            <w:tcW w:w="10206" w:type="dxa"/>
            <w:gridSpan w:val="7"/>
            <w:vAlign w:val="center"/>
          </w:tcPr>
          <w:p w14:paraId="7AA93671" w14:textId="77777777" w:rsidR="00DE05E6" w:rsidRPr="003B4543" w:rsidRDefault="00DE05E6" w:rsidP="00C07BAD">
            <w:pPr>
              <w:spacing w:before="120" w:after="0" w:line="240" w:lineRule="auto"/>
              <w:jc w:val="both"/>
              <w:rPr>
                <w:rFonts w:ascii="Times New Roman" w:hAnsi="Times New Roman" w:cs="Simplified Arabic"/>
                <w:color w:val="000000"/>
                <w:lang w:bidi="ar-JO"/>
              </w:rPr>
            </w:pPr>
            <w:r w:rsidRPr="00A41DEA">
              <w:rPr>
                <w:szCs w:val="24"/>
                <w:lang w:bidi="ar-JO"/>
              </w:rPr>
              <w:t>Lecture material and notes ,Homework and Assignments, Projects, Presentation</w:t>
            </w:r>
          </w:p>
        </w:tc>
      </w:tr>
      <w:tr w:rsidR="00DE05E6" w:rsidRPr="003B4543" w14:paraId="0067D113" w14:textId="77777777">
        <w:trPr>
          <w:trHeight w:val="397"/>
        </w:trPr>
        <w:tc>
          <w:tcPr>
            <w:tcW w:w="10206" w:type="dxa"/>
            <w:gridSpan w:val="7"/>
            <w:shd w:val="clear" w:color="auto" w:fill="D9D9D9"/>
            <w:vAlign w:val="center"/>
          </w:tcPr>
          <w:p w14:paraId="6C046A1D" w14:textId="77777777" w:rsidR="00DE05E6" w:rsidRPr="003B4543" w:rsidRDefault="00DE05E6" w:rsidP="003B4543">
            <w:pPr>
              <w:bidi/>
              <w:spacing w:before="120" w:after="0" w:line="240" w:lineRule="auto"/>
              <w:jc w:val="center"/>
              <w:rPr>
                <w:rFonts w:ascii="Times New Roman" w:hAnsi="Times New Roman" w:cs="Simplified Arabic"/>
                <w:color w:val="000000"/>
                <w:lang w:bidi="ar-JO"/>
              </w:rPr>
            </w:pPr>
            <w:r w:rsidRPr="003B4543">
              <w:rPr>
                <w:rFonts w:ascii="Times New Roman" w:hAnsi="Times New Roman" w:cs="Simplified Arabic"/>
                <w:b/>
                <w:bCs/>
                <w:color w:val="000000"/>
                <w:lang w:bidi="ar-JO"/>
              </w:rPr>
              <w:t>Evaluation Tools</w:t>
            </w:r>
          </w:p>
        </w:tc>
      </w:tr>
      <w:tr w:rsidR="00DE05E6" w:rsidRPr="003B4543" w14:paraId="266A381E" w14:textId="77777777">
        <w:trPr>
          <w:trHeight w:val="397"/>
        </w:trPr>
        <w:tc>
          <w:tcPr>
            <w:tcW w:w="10206" w:type="dxa"/>
            <w:gridSpan w:val="7"/>
            <w:vAlign w:val="center"/>
          </w:tcPr>
          <w:p w14:paraId="29CC872B" w14:textId="77777777" w:rsidR="00DE05E6" w:rsidRPr="0068542F" w:rsidRDefault="00DE05E6" w:rsidP="00C07BAD">
            <w:pPr>
              <w:spacing w:before="120" w:after="0" w:line="240" w:lineRule="auto"/>
              <w:jc w:val="both"/>
              <w:rPr>
                <w:rFonts w:ascii="Times New Roman" w:hAnsi="Times New Roman" w:cs="Simplified Arabic"/>
                <w:color w:val="000000"/>
                <w:lang w:bidi="ar-JO"/>
              </w:rPr>
            </w:pPr>
            <w:r w:rsidRPr="0068542F">
              <w:rPr>
                <w:rFonts w:ascii="Times New Roman" w:hAnsi="Times New Roman" w:cs="Simplified Arabic"/>
                <w:color w:val="000000"/>
                <w:lang w:bidi="ar-JO"/>
              </w:rPr>
              <w:t>Exams,Presentation, project, assignments.</w:t>
            </w:r>
          </w:p>
        </w:tc>
      </w:tr>
      <w:tr w:rsidR="00DE05E6" w:rsidRPr="003B4543" w14:paraId="5EA80EAA" w14:textId="77777777">
        <w:trPr>
          <w:gridAfter w:val="1"/>
          <w:wAfter w:w="6" w:type="dxa"/>
          <w:trHeight w:val="397"/>
        </w:trPr>
        <w:tc>
          <w:tcPr>
            <w:tcW w:w="841" w:type="dxa"/>
            <w:shd w:val="clear" w:color="auto" w:fill="D9D9D9"/>
            <w:vAlign w:val="center"/>
          </w:tcPr>
          <w:p w14:paraId="53F7A14D" w14:textId="77777777" w:rsidR="00DE05E6" w:rsidRPr="003B4543" w:rsidRDefault="00DE05E6" w:rsidP="003B4543">
            <w:pPr>
              <w:tabs>
                <w:tab w:val="center" w:pos="4680"/>
                <w:tab w:val="right" w:pos="9360"/>
              </w:tabs>
              <w:spacing w:after="0" w:line="240" w:lineRule="auto"/>
              <w:jc w:val="center"/>
              <w:rPr>
                <w:rFonts w:ascii="Times New Roman" w:hAnsi="Times New Roman" w:cs="Times New Roman"/>
                <w:b/>
                <w:bCs/>
                <w:sz w:val="24"/>
                <w:szCs w:val="24"/>
                <w:lang w:bidi="ar-JO"/>
              </w:rPr>
            </w:pPr>
            <w:bookmarkStart w:id="0" w:name="_Hlk150538984"/>
            <w:r w:rsidRPr="003B4543">
              <w:rPr>
                <w:rFonts w:ascii="Times New Roman" w:hAnsi="Times New Roman" w:cs="Times New Roman"/>
                <w:b/>
                <w:bCs/>
                <w:sz w:val="24"/>
                <w:szCs w:val="24"/>
                <w:lang w:bidi="ar-JO"/>
              </w:rPr>
              <w:t>Week</w:t>
            </w:r>
          </w:p>
        </w:tc>
        <w:tc>
          <w:tcPr>
            <w:tcW w:w="1942" w:type="dxa"/>
            <w:shd w:val="clear" w:color="auto" w:fill="D9D9D9"/>
            <w:vAlign w:val="center"/>
          </w:tcPr>
          <w:p w14:paraId="5DF3EEF9"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sidRPr="003B4543">
              <w:rPr>
                <w:rFonts w:ascii="Times New Roman" w:hAnsi="Times New Roman" w:cs="Times New Roman"/>
                <w:b/>
                <w:bCs/>
                <w:sz w:val="24"/>
                <w:szCs w:val="24"/>
                <w:lang w:bidi="ar-JO"/>
              </w:rPr>
              <w:t>Topics</w:t>
            </w:r>
          </w:p>
        </w:tc>
        <w:tc>
          <w:tcPr>
            <w:tcW w:w="1622" w:type="dxa"/>
            <w:shd w:val="clear" w:color="auto" w:fill="D9D9D9"/>
            <w:vAlign w:val="center"/>
          </w:tcPr>
          <w:p w14:paraId="7223A4CA"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sidRPr="003B4543">
              <w:rPr>
                <w:rFonts w:ascii="Times New Roman" w:hAnsi="Times New Roman" w:cs="Times New Roman"/>
                <w:b/>
                <w:bCs/>
                <w:sz w:val="24"/>
                <w:szCs w:val="24"/>
                <w:lang w:bidi="ar-JO"/>
              </w:rPr>
              <w:t>Learning methods</w:t>
            </w:r>
          </w:p>
        </w:tc>
        <w:tc>
          <w:tcPr>
            <w:tcW w:w="1596" w:type="dxa"/>
            <w:shd w:val="clear" w:color="auto" w:fill="D9D9D9"/>
            <w:vAlign w:val="center"/>
          </w:tcPr>
          <w:p w14:paraId="5C75CD85"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sidRPr="003B4543">
              <w:rPr>
                <w:rFonts w:ascii="Times New Roman" w:hAnsi="Times New Roman" w:cs="Times New Roman"/>
                <w:b/>
                <w:bCs/>
                <w:sz w:val="24"/>
                <w:szCs w:val="24"/>
                <w:lang w:bidi="ar-JO"/>
              </w:rPr>
              <w:t>Evaluation tool</w:t>
            </w:r>
          </w:p>
        </w:tc>
        <w:tc>
          <w:tcPr>
            <w:tcW w:w="2970" w:type="dxa"/>
            <w:shd w:val="clear" w:color="auto" w:fill="D9D9D9"/>
            <w:vAlign w:val="center"/>
          </w:tcPr>
          <w:p w14:paraId="2E5A5623"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sidRPr="003B4543">
              <w:rPr>
                <w:rFonts w:ascii="Times New Roman" w:hAnsi="Times New Roman" w:cs="Times New Roman"/>
                <w:b/>
                <w:bCs/>
                <w:sz w:val="24"/>
                <w:szCs w:val="24"/>
                <w:lang w:bidi="ar-JO"/>
              </w:rPr>
              <w:t>ILOs</w:t>
            </w:r>
          </w:p>
        </w:tc>
        <w:tc>
          <w:tcPr>
            <w:tcW w:w="1229" w:type="dxa"/>
            <w:shd w:val="clear" w:color="auto" w:fill="D9D9D9"/>
            <w:vAlign w:val="center"/>
          </w:tcPr>
          <w:p w14:paraId="5AA748FE"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sidRPr="003B4543">
              <w:rPr>
                <w:rFonts w:ascii="Times New Roman" w:hAnsi="Times New Roman" w:cs="Times New Roman"/>
                <w:b/>
                <w:bCs/>
                <w:sz w:val="24"/>
                <w:szCs w:val="24"/>
                <w:lang w:bidi="ar-JO"/>
              </w:rPr>
              <w:t>Hours</w:t>
            </w:r>
          </w:p>
        </w:tc>
      </w:tr>
      <w:tr w:rsidR="00DE05E6" w:rsidRPr="003B4543" w14:paraId="479CB25D" w14:textId="77777777">
        <w:trPr>
          <w:gridAfter w:val="1"/>
          <w:wAfter w:w="6" w:type="dxa"/>
          <w:trHeight w:val="397"/>
        </w:trPr>
        <w:tc>
          <w:tcPr>
            <w:tcW w:w="841" w:type="dxa"/>
            <w:vAlign w:val="center"/>
          </w:tcPr>
          <w:p w14:paraId="70477A27"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w:t>
            </w:r>
          </w:p>
        </w:tc>
        <w:tc>
          <w:tcPr>
            <w:tcW w:w="1942" w:type="dxa"/>
          </w:tcPr>
          <w:p w14:paraId="012627AD" w14:textId="77777777" w:rsidR="00DE05E6" w:rsidRPr="00E070E2" w:rsidRDefault="00DE05E6" w:rsidP="00C07BAD">
            <w:pPr>
              <w:shd w:val="clear" w:color="auto" w:fill="FFFFFF"/>
              <w:jc w:val="both"/>
              <w:rPr>
                <w:rFonts w:ascii="Times New Roman" w:hAnsi="Times New Roman" w:cs="Times New Roman"/>
                <w:color w:val="000000"/>
                <w:lang w:bidi="ar-EG"/>
              </w:rPr>
            </w:pPr>
            <w:r w:rsidRPr="00E070E2">
              <w:rPr>
                <w:rFonts w:ascii="Times New Roman" w:hAnsi="Times New Roman" w:cs="Times New Roman"/>
                <w:color w:val="000000"/>
                <w:lang w:bidi="ar-EG"/>
              </w:rPr>
              <w:t>Introduction syllabus</w:t>
            </w:r>
          </w:p>
        </w:tc>
        <w:tc>
          <w:tcPr>
            <w:tcW w:w="1622" w:type="dxa"/>
          </w:tcPr>
          <w:p w14:paraId="2FCCD4EA" w14:textId="77777777" w:rsidR="00DE05E6" w:rsidRPr="005C5E61" w:rsidRDefault="00DE05E6" w:rsidP="001440A2">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14:paraId="6010F045" w14:textId="77777777" w:rsidR="00DE05E6" w:rsidRPr="003B4543" w:rsidRDefault="00DE05E6" w:rsidP="001440A2">
            <w:pPr>
              <w:spacing w:after="0" w:line="240" w:lineRule="auto"/>
              <w:ind w:left="-18"/>
              <w:jc w:val="center"/>
              <w:rPr>
                <w:rFonts w:ascii="Times New Roman" w:hAnsi="Times New Roman" w:cs="Times New Roman"/>
                <w:sz w:val="24"/>
                <w:szCs w:val="24"/>
                <w:lang w:bidi="ar-JO"/>
              </w:rPr>
            </w:pPr>
          </w:p>
        </w:tc>
        <w:tc>
          <w:tcPr>
            <w:tcW w:w="1596" w:type="dxa"/>
            <w:vAlign w:val="center"/>
          </w:tcPr>
          <w:p w14:paraId="04DE758D" w14:textId="77777777" w:rsidR="00DE05E6" w:rsidRPr="005C5E61" w:rsidRDefault="00DE05E6" w:rsidP="001440A2">
            <w:pPr>
              <w:spacing w:after="0" w:line="240" w:lineRule="auto"/>
              <w:jc w:val="center"/>
              <w:rPr>
                <w:rFonts w:ascii="Times New Roman" w:hAnsi="Times New Roman" w:cs="Times New Roman"/>
                <w:sz w:val="24"/>
                <w:szCs w:val="24"/>
                <w:lang w:bidi="ar-JO"/>
              </w:rPr>
            </w:pPr>
            <w:r w:rsidRPr="00EA5620">
              <w:rPr>
                <w:sz w:val="24"/>
                <w:szCs w:val="24"/>
              </w:rPr>
              <w:lastRenderedPageBreak/>
              <w:t>Exams</w:t>
            </w:r>
          </w:p>
          <w:p w14:paraId="6550625C"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57DA4FD8"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229" w:type="dxa"/>
            <w:vAlign w:val="center"/>
          </w:tcPr>
          <w:p w14:paraId="6D35E4F0"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1DC79BD0" w14:textId="77777777">
        <w:trPr>
          <w:gridAfter w:val="1"/>
          <w:wAfter w:w="6" w:type="dxa"/>
          <w:trHeight w:val="397"/>
        </w:trPr>
        <w:tc>
          <w:tcPr>
            <w:tcW w:w="841" w:type="dxa"/>
            <w:vAlign w:val="center"/>
          </w:tcPr>
          <w:p w14:paraId="61737845"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2.</w:t>
            </w:r>
          </w:p>
        </w:tc>
        <w:tc>
          <w:tcPr>
            <w:tcW w:w="1942" w:type="dxa"/>
            <w:vAlign w:val="center"/>
          </w:tcPr>
          <w:p w14:paraId="25D9CAC8"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Hormone Therapy in Women</w:t>
            </w:r>
          </w:p>
        </w:tc>
        <w:tc>
          <w:tcPr>
            <w:tcW w:w="1622" w:type="dxa"/>
          </w:tcPr>
          <w:p w14:paraId="2F451AB9" w14:textId="77777777" w:rsidR="00DE05E6" w:rsidRPr="005C5E61" w:rsidRDefault="00DE05E6" w:rsidP="001440A2">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14:paraId="091EEA4D" w14:textId="77777777" w:rsidR="00DE05E6" w:rsidRPr="003B4543" w:rsidRDefault="00DE05E6" w:rsidP="003B4543">
            <w:pPr>
              <w:spacing w:after="0" w:line="240" w:lineRule="auto"/>
              <w:ind w:left="-18"/>
              <w:rPr>
                <w:rFonts w:ascii="Times New Roman" w:hAnsi="Times New Roman" w:cs="Times New Roman"/>
                <w:sz w:val="24"/>
                <w:szCs w:val="24"/>
                <w:lang w:bidi="ar-JO"/>
              </w:rPr>
            </w:pPr>
          </w:p>
        </w:tc>
        <w:tc>
          <w:tcPr>
            <w:tcW w:w="1596" w:type="dxa"/>
            <w:vAlign w:val="center"/>
          </w:tcPr>
          <w:p w14:paraId="020F3D34" w14:textId="77777777" w:rsidR="00DE05E6" w:rsidRPr="005C5E61" w:rsidRDefault="00DE05E6" w:rsidP="001440A2">
            <w:pPr>
              <w:spacing w:after="0" w:line="240" w:lineRule="auto"/>
              <w:jc w:val="center"/>
              <w:rPr>
                <w:rFonts w:ascii="Times New Roman" w:hAnsi="Times New Roman" w:cs="Times New Roman"/>
                <w:sz w:val="24"/>
                <w:szCs w:val="24"/>
                <w:lang w:bidi="ar-JO"/>
              </w:rPr>
            </w:pPr>
            <w:r w:rsidRPr="00EA5620">
              <w:rPr>
                <w:sz w:val="24"/>
                <w:szCs w:val="24"/>
              </w:rPr>
              <w:t>Exams</w:t>
            </w:r>
          </w:p>
          <w:p w14:paraId="1DABB455"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5F31DC73"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229" w:type="dxa"/>
            <w:vAlign w:val="center"/>
          </w:tcPr>
          <w:p w14:paraId="16E301C5"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70818086" w14:textId="77777777">
        <w:trPr>
          <w:gridAfter w:val="1"/>
          <w:wAfter w:w="6" w:type="dxa"/>
          <w:trHeight w:val="397"/>
        </w:trPr>
        <w:tc>
          <w:tcPr>
            <w:tcW w:w="841" w:type="dxa"/>
            <w:vAlign w:val="center"/>
          </w:tcPr>
          <w:p w14:paraId="0DB14BB7"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3.</w:t>
            </w:r>
          </w:p>
        </w:tc>
        <w:tc>
          <w:tcPr>
            <w:tcW w:w="1942" w:type="dxa"/>
            <w:vAlign w:val="center"/>
          </w:tcPr>
          <w:p w14:paraId="65B25417"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Contraception</w:t>
            </w:r>
          </w:p>
        </w:tc>
        <w:tc>
          <w:tcPr>
            <w:tcW w:w="1622" w:type="dxa"/>
          </w:tcPr>
          <w:p w14:paraId="0550E16F" w14:textId="77777777" w:rsidR="00DE05E6" w:rsidRPr="005C5E61" w:rsidRDefault="00DE05E6" w:rsidP="001440A2">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14:paraId="0AE50218" w14:textId="77777777" w:rsidR="00DE05E6" w:rsidRPr="003B4543" w:rsidRDefault="00DE05E6" w:rsidP="003B4543">
            <w:pPr>
              <w:spacing w:after="0" w:line="240" w:lineRule="auto"/>
              <w:ind w:left="-18"/>
              <w:rPr>
                <w:rFonts w:ascii="Times New Roman" w:hAnsi="Times New Roman" w:cs="Times New Roman"/>
                <w:sz w:val="24"/>
                <w:szCs w:val="24"/>
                <w:lang w:bidi="ar-JO"/>
              </w:rPr>
            </w:pPr>
          </w:p>
        </w:tc>
        <w:tc>
          <w:tcPr>
            <w:tcW w:w="1596" w:type="dxa"/>
            <w:vAlign w:val="center"/>
          </w:tcPr>
          <w:p w14:paraId="0E8E10FD" w14:textId="77777777" w:rsidR="00DE05E6" w:rsidRPr="005C5E61" w:rsidRDefault="00DE05E6" w:rsidP="001440A2">
            <w:pPr>
              <w:spacing w:after="0" w:line="240" w:lineRule="auto"/>
              <w:jc w:val="center"/>
              <w:rPr>
                <w:rFonts w:ascii="Times New Roman" w:hAnsi="Times New Roman" w:cs="Times New Roman"/>
                <w:sz w:val="24"/>
                <w:szCs w:val="24"/>
                <w:lang w:bidi="ar-JO"/>
              </w:rPr>
            </w:pPr>
            <w:r w:rsidRPr="00EA5620">
              <w:rPr>
                <w:sz w:val="24"/>
                <w:szCs w:val="24"/>
              </w:rPr>
              <w:t>Exams</w:t>
            </w:r>
          </w:p>
          <w:p w14:paraId="7B2E6B36"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3ED3E463"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229" w:type="dxa"/>
            <w:vAlign w:val="center"/>
          </w:tcPr>
          <w:p w14:paraId="61ED87D9"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0F651754" w14:textId="77777777">
        <w:trPr>
          <w:gridAfter w:val="1"/>
          <w:wAfter w:w="6" w:type="dxa"/>
          <w:trHeight w:val="397"/>
        </w:trPr>
        <w:tc>
          <w:tcPr>
            <w:tcW w:w="841" w:type="dxa"/>
            <w:vAlign w:val="center"/>
          </w:tcPr>
          <w:p w14:paraId="332C75B7"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4.</w:t>
            </w:r>
          </w:p>
        </w:tc>
        <w:tc>
          <w:tcPr>
            <w:tcW w:w="1942" w:type="dxa"/>
            <w:vAlign w:val="center"/>
          </w:tcPr>
          <w:p w14:paraId="4BACA9A6"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Pregnancy and Lactation: Therapeutic Considerations</w:t>
            </w:r>
          </w:p>
        </w:tc>
        <w:tc>
          <w:tcPr>
            <w:tcW w:w="1622" w:type="dxa"/>
          </w:tcPr>
          <w:p w14:paraId="39F519AD" w14:textId="77777777" w:rsidR="00DE05E6" w:rsidRPr="005C5E61" w:rsidRDefault="00DE05E6" w:rsidP="001440A2">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14:paraId="0AE6C98F" w14:textId="77777777" w:rsidR="00DE05E6" w:rsidRPr="003B4543" w:rsidRDefault="00DE05E6" w:rsidP="003B4543">
            <w:pPr>
              <w:spacing w:after="0" w:line="240" w:lineRule="auto"/>
              <w:ind w:left="-18"/>
              <w:rPr>
                <w:rFonts w:ascii="Times New Roman" w:hAnsi="Times New Roman" w:cs="Times New Roman"/>
                <w:sz w:val="24"/>
                <w:szCs w:val="24"/>
                <w:lang w:bidi="ar-JO"/>
              </w:rPr>
            </w:pPr>
          </w:p>
        </w:tc>
        <w:tc>
          <w:tcPr>
            <w:tcW w:w="1596" w:type="dxa"/>
            <w:vAlign w:val="center"/>
          </w:tcPr>
          <w:p w14:paraId="52CF1FE8" w14:textId="77777777" w:rsidR="00DE05E6" w:rsidRPr="005C5E61" w:rsidRDefault="00DE05E6" w:rsidP="001440A2">
            <w:pPr>
              <w:spacing w:after="0" w:line="240" w:lineRule="auto"/>
              <w:jc w:val="center"/>
              <w:rPr>
                <w:rFonts w:ascii="Times New Roman" w:hAnsi="Times New Roman" w:cs="Times New Roman"/>
                <w:sz w:val="24"/>
                <w:szCs w:val="24"/>
                <w:lang w:bidi="ar-JO"/>
              </w:rPr>
            </w:pPr>
            <w:r w:rsidRPr="00EA5620">
              <w:rPr>
                <w:sz w:val="24"/>
                <w:szCs w:val="24"/>
              </w:rPr>
              <w:t>Exams</w:t>
            </w:r>
          </w:p>
          <w:p w14:paraId="6F07E085"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1C3D34F8"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229" w:type="dxa"/>
            <w:vAlign w:val="center"/>
          </w:tcPr>
          <w:p w14:paraId="7325E23C"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223F9169" w14:textId="77777777">
        <w:trPr>
          <w:gridAfter w:val="1"/>
          <w:wAfter w:w="6" w:type="dxa"/>
          <w:trHeight w:val="397"/>
        </w:trPr>
        <w:tc>
          <w:tcPr>
            <w:tcW w:w="841" w:type="dxa"/>
            <w:vAlign w:val="center"/>
          </w:tcPr>
          <w:p w14:paraId="343CAAFD"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5.</w:t>
            </w:r>
          </w:p>
        </w:tc>
        <w:tc>
          <w:tcPr>
            <w:tcW w:w="1942" w:type="dxa"/>
            <w:vAlign w:val="center"/>
          </w:tcPr>
          <w:p w14:paraId="16786B9A"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Infertility</w:t>
            </w:r>
          </w:p>
        </w:tc>
        <w:tc>
          <w:tcPr>
            <w:tcW w:w="1622" w:type="dxa"/>
          </w:tcPr>
          <w:p w14:paraId="24C4B58F"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96" w:type="dxa"/>
            <w:vAlign w:val="center"/>
          </w:tcPr>
          <w:p w14:paraId="2975F4C9"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2D3C8196"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229" w:type="dxa"/>
            <w:vAlign w:val="center"/>
          </w:tcPr>
          <w:p w14:paraId="054424AC"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656829BD" w14:textId="77777777">
        <w:trPr>
          <w:gridAfter w:val="1"/>
          <w:wAfter w:w="6" w:type="dxa"/>
          <w:trHeight w:val="397"/>
        </w:trPr>
        <w:tc>
          <w:tcPr>
            <w:tcW w:w="841" w:type="dxa"/>
            <w:vAlign w:val="center"/>
          </w:tcPr>
          <w:p w14:paraId="7BBA2216"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6.</w:t>
            </w:r>
          </w:p>
        </w:tc>
        <w:tc>
          <w:tcPr>
            <w:tcW w:w="1942" w:type="dxa"/>
            <w:vAlign w:val="center"/>
          </w:tcPr>
          <w:p w14:paraId="2EBAA7FF"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Osteoporosis</w:t>
            </w:r>
          </w:p>
        </w:tc>
        <w:tc>
          <w:tcPr>
            <w:tcW w:w="1622" w:type="dxa"/>
          </w:tcPr>
          <w:p w14:paraId="49CB9ACF"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96" w:type="dxa"/>
            <w:vAlign w:val="center"/>
          </w:tcPr>
          <w:p w14:paraId="22FEC161" w14:textId="77777777" w:rsidR="00DE05E6" w:rsidRPr="005C5E61" w:rsidRDefault="00DE05E6" w:rsidP="001440A2">
            <w:pPr>
              <w:spacing w:after="0" w:line="240" w:lineRule="auto"/>
              <w:jc w:val="center"/>
              <w:rPr>
                <w:rFonts w:ascii="Times New Roman" w:hAnsi="Times New Roman" w:cs="Times New Roman"/>
                <w:sz w:val="24"/>
                <w:szCs w:val="24"/>
                <w:lang w:bidi="ar-JO"/>
              </w:rPr>
            </w:pPr>
            <w:r w:rsidRPr="00EA5620">
              <w:rPr>
                <w:sz w:val="24"/>
                <w:szCs w:val="24"/>
              </w:rPr>
              <w:t>Exams</w:t>
            </w:r>
          </w:p>
          <w:p w14:paraId="224D7956"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11349C94"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229" w:type="dxa"/>
            <w:vAlign w:val="center"/>
          </w:tcPr>
          <w:p w14:paraId="2A67A66B"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2B77E594" w14:textId="77777777">
        <w:trPr>
          <w:gridAfter w:val="1"/>
          <w:wAfter w:w="6" w:type="dxa"/>
          <w:trHeight w:val="397"/>
        </w:trPr>
        <w:tc>
          <w:tcPr>
            <w:tcW w:w="841" w:type="dxa"/>
            <w:vAlign w:val="center"/>
          </w:tcPr>
          <w:p w14:paraId="681633D0"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7.</w:t>
            </w:r>
          </w:p>
        </w:tc>
        <w:tc>
          <w:tcPr>
            <w:tcW w:w="1942" w:type="dxa"/>
            <w:vAlign w:val="center"/>
          </w:tcPr>
          <w:p w14:paraId="36CEB1F1"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Geriatric drug use</w:t>
            </w:r>
          </w:p>
        </w:tc>
        <w:tc>
          <w:tcPr>
            <w:tcW w:w="1622" w:type="dxa"/>
          </w:tcPr>
          <w:p w14:paraId="328D3C4C"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96" w:type="dxa"/>
            <w:vAlign w:val="center"/>
          </w:tcPr>
          <w:p w14:paraId="6F4F0FF7" w14:textId="77777777" w:rsidR="00DE05E6" w:rsidRPr="005C5E61" w:rsidRDefault="00DE05E6" w:rsidP="001440A2">
            <w:pPr>
              <w:spacing w:after="0" w:line="240" w:lineRule="auto"/>
              <w:jc w:val="center"/>
              <w:rPr>
                <w:rFonts w:ascii="Times New Roman" w:hAnsi="Times New Roman" w:cs="Times New Roman"/>
                <w:sz w:val="24"/>
                <w:szCs w:val="24"/>
                <w:lang w:bidi="ar-JO"/>
              </w:rPr>
            </w:pPr>
            <w:r w:rsidRPr="00EA5620">
              <w:rPr>
                <w:sz w:val="24"/>
                <w:szCs w:val="24"/>
              </w:rPr>
              <w:t>Exams</w:t>
            </w:r>
          </w:p>
          <w:p w14:paraId="47246733"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5A97DBBA"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229" w:type="dxa"/>
            <w:vAlign w:val="center"/>
          </w:tcPr>
          <w:p w14:paraId="0ED5645C"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1A21B90D" w14:textId="77777777">
        <w:trPr>
          <w:gridAfter w:val="1"/>
          <w:wAfter w:w="6" w:type="dxa"/>
          <w:trHeight w:val="397"/>
        </w:trPr>
        <w:tc>
          <w:tcPr>
            <w:tcW w:w="841" w:type="dxa"/>
            <w:vAlign w:val="center"/>
          </w:tcPr>
          <w:p w14:paraId="31AF3589"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8.</w:t>
            </w:r>
          </w:p>
        </w:tc>
        <w:tc>
          <w:tcPr>
            <w:tcW w:w="1942" w:type="dxa"/>
            <w:vAlign w:val="center"/>
          </w:tcPr>
          <w:p w14:paraId="29A58949" w14:textId="77777777" w:rsidR="00DE05E6" w:rsidRPr="00E070E2" w:rsidRDefault="00DE05E6" w:rsidP="00C07BAD">
            <w:pPr>
              <w:shd w:val="clear" w:color="auto" w:fill="FFFFFF"/>
              <w:rPr>
                <w:rFonts w:ascii="Times New Roman" w:hAnsi="Times New Roman" w:cs="Times New Roman"/>
                <w:color w:val="000000"/>
                <w:lang w:bidi="ar-JO"/>
              </w:rPr>
            </w:pPr>
            <w:r w:rsidRPr="00E070E2">
              <w:rPr>
                <w:rFonts w:ascii="Times New Roman" w:hAnsi="Times New Roman" w:cs="Times New Roman"/>
                <w:color w:val="000000"/>
                <w:lang w:bidi="ar-EG"/>
              </w:rPr>
              <w:t>Geriatric neurocognitive disorders</w:t>
            </w:r>
          </w:p>
        </w:tc>
        <w:tc>
          <w:tcPr>
            <w:tcW w:w="1622" w:type="dxa"/>
          </w:tcPr>
          <w:p w14:paraId="4E90780E"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96" w:type="dxa"/>
            <w:vAlign w:val="center"/>
          </w:tcPr>
          <w:p w14:paraId="175A9651"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0945641E"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229" w:type="dxa"/>
            <w:vAlign w:val="center"/>
          </w:tcPr>
          <w:p w14:paraId="461E7956"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198FB693" w14:textId="77777777">
        <w:trPr>
          <w:gridAfter w:val="1"/>
          <w:wAfter w:w="6" w:type="dxa"/>
          <w:trHeight w:val="397"/>
        </w:trPr>
        <w:tc>
          <w:tcPr>
            <w:tcW w:w="841" w:type="dxa"/>
            <w:vAlign w:val="center"/>
          </w:tcPr>
          <w:p w14:paraId="1AC4F547"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9.</w:t>
            </w:r>
          </w:p>
        </w:tc>
        <w:tc>
          <w:tcPr>
            <w:tcW w:w="1942" w:type="dxa"/>
            <w:vAlign w:val="center"/>
          </w:tcPr>
          <w:p w14:paraId="11025832"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Geriatric urologic disorders</w:t>
            </w:r>
          </w:p>
        </w:tc>
        <w:tc>
          <w:tcPr>
            <w:tcW w:w="1622" w:type="dxa"/>
          </w:tcPr>
          <w:p w14:paraId="21FE40DF"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96" w:type="dxa"/>
            <w:vAlign w:val="center"/>
          </w:tcPr>
          <w:p w14:paraId="320B6229" w14:textId="77777777" w:rsidR="00DE05E6" w:rsidRPr="005C5E61" w:rsidRDefault="00DE05E6" w:rsidP="001440A2">
            <w:pPr>
              <w:spacing w:after="0" w:line="240" w:lineRule="auto"/>
              <w:jc w:val="center"/>
              <w:rPr>
                <w:rFonts w:ascii="Times New Roman" w:hAnsi="Times New Roman" w:cs="Times New Roman"/>
                <w:sz w:val="24"/>
                <w:szCs w:val="24"/>
                <w:lang w:bidi="ar-JO"/>
              </w:rPr>
            </w:pPr>
            <w:r w:rsidRPr="00EA5620">
              <w:rPr>
                <w:sz w:val="24"/>
                <w:szCs w:val="24"/>
              </w:rPr>
              <w:t>Exams</w:t>
            </w:r>
          </w:p>
          <w:p w14:paraId="79C18CBE"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11414AAA"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229" w:type="dxa"/>
            <w:vAlign w:val="center"/>
          </w:tcPr>
          <w:p w14:paraId="10DA1621"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3534E0B6" w14:textId="77777777">
        <w:trPr>
          <w:gridAfter w:val="1"/>
          <w:wAfter w:w="6" w:type="dxa"/>
          <w:trHeight w:val="397"/>
        </w:trPr>
        <w:tc>
          <w:tcPr>
            <w:tcW w:w="841" w:type="dxa"/>
            <w:vAlign w:val="center"/>
          </w:tcPr>
          <w:p w14:paraId="395BDCED"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10.</w:t>
            </w:r>
          </w:p>
        </w:tc>
        <w:tc>
          <w:tcPr>
            <w:tcW w:w="1942" w:type="dxa"/>
            <w:vAlign w:val="center"/>
          </w:tcPr>
          <w:p w14:paraId="14373A6E"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Pediatric pharmacotherapy</w:t>
            </w:r>
          </w:p>
        </w:tc>
        <w:tc>
          <w:tcPr>
            <w:tcW w:w="1622" w:type="dxa"/>
          </w:tcPr>
          <w:p w14:paraId="25C948A2" w14:textId="77777777" w:rsidR="00DE05E6" w:rsidRPr="00EA5620" w:rsidRDefault="00DE05E6" w:rsidP="001440A2">
            <w:pPr>
              <w:spacing w:after="0" w:line="240" w:lineRule="auto"/>
              <w:ind w:right="590"/>
              <w:rPr>
                <w:sz w:val="24"/>
                <w:szCs w:val="24"/>
              </w:rPr>
            </w:pPr>
            <w:r w:rsidRPr="00EA5620">
              <w:rPr>
                <w:sz w:val="24"/>
                <w:szCs w:val="24"/>
              </w:rPr>
              <w:t xml:space="preserve">Lecture material and notes </w:t>
            </w:r>
          </w:p>
          <w:p w14:paraId="35F42AF2" w14:textId="77777777" w:rsidR="00DE05E6" w:rsidRPr="003B4543" w:rsidRDefault="00DE05E6" w:rsidP="001440A2">
            <w:pPr>
              <w:spacing w:after="0" w:line="240" w:lineRule="auto"/>
              <w:ind w:left="-18"/>
              <w:jc w:val="center"/>
              <w:rPr>
                <w:rFonts w:ascii="Times New Roman" w:hAnsi="Times New Roman" w:cs="Times New Roman"/>
                <w:sz w:val="24"/>
                <w:szCs w:val="24"/>
                <w:lang w:bidi="ar-JO"/>
              </w:rPr>
            </w:pPr>
          </w:p>
        </w:tc>
        <w:tc>
          <w:tcPr>
            <w:tcW w:w="1596" w:type="dxa"/>
            <w:vAlign w:val="center"/>
          </w:tcPr>
          <w:p w14:paraId="73205350"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3A291641"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229" w:type="dxa"/>
            <w:vAlign w:val="center"/>
          </w:tcPr>
          <w:p w14:paraId="55478E8F"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12A7E0C4" w14:textId="77777777">
        <w:trPr>
          <w:gridAfter w:val="1"/>
          <w:wAfter w:w="6" w:type="dxa"/>
          <w:trHeight w:val="397"/>
        </w:trPr>
        <w:tc>
          <w:tcPr>
            <w:tcW w:w="841" w:type="dxa"/>
            <w:vAlign w:val="center"/>
          </w:tcPr>
          <w:p w14:paraId="489D7B03"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11.</w:t>
            </w:r>
          </w:p>
        </w:tc>
        <w:tc>
          <w:tcPr>
            <w:tcW w:w="1942" w:type="dxa"/>
            <w:vAlign w:val="center"/>
          </w:tcPr>
          <w:p w14:paraId="5C84F436"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Pediatric nutrition</w:t>
            </w:r>
          </w:p>
        </w:tc>
        <w:tc>
          <w:tcPr>
            <w:tcW w:w="1622" w:type="dxa"/>
          </w:tcPr>
          <w:p w14:paraId="73999873" w14:textId="77777777" w:rsidR="00DE05E6" w:rsidRPr="003B4543" w:rsidRDefault="00DE05E6" w:rsidP="003B4543">
            <w:pPr>
              <w:spacing w:after="0" w:line="240" w:lineRule="auto"/>
              <w:ind w:left="-18"/>
              <w:rPr>
                <w:rFonts w:ascii="Times New Roman" w:hAnsi="Times New Roman" w:cs="Times New Roman"/>
                <w:sz w:val="24"/>
                <w:szCs w:val="24"/>
                <w:lang w:bidi="ar-JO"/>
              </w:rPr>
            </w:pPr>
          </w:p>
        </w:tc>
        <w:tc>
          <w:tcPr>
            <w:tcW w:w="1596" w:type="dxa"/>
            <w:vAlign w:val="center"/>
          </w:tcPr>
          <w:p w14:paraId="667A7600"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030DD284"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1229" w:type="dxa"/>
            <w:vAlign w:val="center"/>
          </w:tcPr>
          <w:p w14:paraId="4451D6BD"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0941C3F9" w14:textId="77777777">
        <w:trPr>
          <w:gridAfter w:val="1"/>
          <w:wAfter w:w="6" w:type="dxa"/>
          <w:trHeight w:val="397"/>
        </w:trPr>
        <w:tc>
          <w:tcPr>
            <w:tcW w:w="841" w:type="dxa"/>
            <w:vAlign w:val="center"/>
          </w:tcPr>
          <w:p w14:paraId="4D6669FD"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12.</w:t>
            </w:r>
          </w:p>
        </w:tc>
        <w:tc>
          <w:tcPr>
            <w:tcW w:w="1942" w:type="dxa"/>
          </w:tcPr>
          <w:p w14:paraId="6CFCDDE2"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Common pediatric illness</w:t>
            </w:r>
          </w:p>
          <w:p w14:paraId="3BD9122D" w14:textId="77777777" w:rsidR="00DE05E6" w:rsidRPr="00E070E2" w:rsidRDefault="00DE05E6" w:rsidP="00C07BAD">
            <w:pPr>
              <w:shd w:val="clear" w:color="auto" w:fill="FFFFFF"/>
              <w:rPr>
                <w:rFonts w:ascii="Times New Roman" w:hAnsi="Times New Roman" w:cs="Times New Roman"/>
                <w:color w:val="000000"/>
                <w:lang w:bidi="ar-EG"/>
              </w:rPr>
            </w:pPr>
          </w:p>
        </w:tc>
        <w:tc>
          <w:tcPr>
            <w:tcW w:w="1622" w:type="dxa"/>
          </w:tcPr>
          <w:p w14:paraId="119B118E"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Homework and Assignments, Projects</w:t>
            </w:r>
          </w:p>
        </w:tc>
        <w:tc>
          <w:tcPr>
            <w:tcW w:w="1596" w:type="dxa"/>
            <w:vAlign w:val="center"/>
          </w:tcPr>
          <w:p w14:paraId="04FD39D3"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14:paraId="01A000D7"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229" w:type="dxa"/>
            <w:vAlign w:val="center"/>
          </w:tcPr>
          <w:p w14:paraId="724CD985"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3F1C87AB" w14:textId="77777777">
        <w:trPr>
          <w:gridAfter w:val="1"/>
          <w:wAfter w:w="6" w:type="dxa"/>
          <w:trHeight w:val="397"/>
        </w:trPr>
        <w:tc>
          <w:tcPr>
            <w:tcW w:w="841" w:type="dxa"/>
            <w:vAlign w:val="center"/>
          </w:tcPr>
          <w:p w14:paraId="3B07E1D4"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13.</w:t>
            </w:r>
          </w:p>
        </w:tc>
        <w:tc>
          <w:tcPr>
            <w:tcW w:w="1942" w:type="dxa"/>
          </w:tcPr>
          <w:p w14:paraId="386F4899"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Cystic fibrosis</w:t>
            </w:r>
          </w:p>
        </w:tc>
        <w:tc>
          <w:tcPr>
            <w:tcW w:w="1622" w:type="dxa"/>
          </w:tcPr>
          <w:p w14:paraId="2040F378"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Projects</w:t>
            </w:r>
          </w:p>
        </w:tc>
        <w:tc>
          <w:tcPr>
            <w:tcW w:w="1596" w:type="dxa"/>
            <w:vAlign w:val="center"/>
          </w:tcPr>
          <w:p w14:paraId="76C90CEB"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14:paraId="1A019AC5"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229" w:type="dxa"/>
            <w:vAlign w:val="center"/>
          </w:tcPr>
          <w:p w14:paraId="4A9B33BC"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03F2883E" w14:textId="77777777">
        <w:trPr>
          <w:gridAfter w:val="1"/>
          <w:wAfter w:w="6" w:type="dxa"/>
          <w:trHeight w:val="397"/>
        </w:trPr>
        <w:tc>
          <w:tcPr>
            <w:tcW w:w="841" w:type="dxa"/>
            <w:vAlign w:val="center"/>
          </w:tcPr>
          <w:p w14:paraId="448D72D4"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14.</w:t>
            </w:r>
          </w:p>
        </w:tc>
        <w:tc>
          <w:tcPr>
            <w:tcW w:w="1942" w:type="dxa"/>
          </w:tcPr>
          <w:p w14:paraId="017B0257" w14:textId="77777777" w:rsidR="00DE05E6" w:rsidRPr="00E070E2" w:rsidRDefault="00DE05E6" w:rsidP="00C07BAD">
            <w:pPr>
              <w:shd w:val="clear" w:color="auto" w:fill="FFFFFF"/>
              <w:rPr>
                <w:rFonts w:ascii="Times New Roman" w:hAnsi="Times New Roman" w:cs="Times New Roman"/>
                <w:color w:val="000000"/>
                <w:lang w:bidi="ar-EG"/>
              </w:rPr>
            </w:pPr>
            <w:r w:rsidRPr="00E070E2">
              <w:rPr>
                <w:rFonts w:ascii="Times New Roman" w:hAnsi="Times New Roman" w:cs="Times New Roman"/>
                <w:color w:val="000000"/>
                <w:lang w:bidi="ar-EG"/>
              </w:rPr>
              <w:t>Case discussion</w:t>
            </w:r>
          </w:p>
        </w:tc>
        <w:tc>
          <w:tcPr>
            <w:tcW w:w="1622" w:type="dxa"/>
          </w:tcPr>
          <w:p w14:paraId="6715767B" w14:textId="77777777" w:rsidR="00DE05E6" w:rsidRPr="003B4543" w:rsidRDefault="00DE05E6" w:rsidP="003B4543">
            <w:pPr>
              <w:spacing w:after="0" w:line="240" w:lineRule="auto"/>
              <w:ind w:left="-18"/>
              <w:rPr>
                <w:rFonts w:ascii="Times New Roman" w:hAnsi="Times New Roman" w:cs="Times New Roman"/>
                <w:sz w:val="24"/>
                <w:szCs w:val="24"/>
                <w:lang w:bidi="ar-JO"/>
              </w:rPr>
            </w:pPr>
            <w:r w:rsidRPr="00EA5620">
              <w:rPr>
                <w:sz w:val="24"/>
                <w:szCs w:val="24"/>
              </w:rPr>
              <w:t>Projects</w:t>
            </w:r>
          </w:p>
        </w:tc>
        <w:tc>
          <w:tcPr>
            <w:tcW w:w="1596" w:type="dxa"/>
            <w:vAlign w:val="center"/>
          </w:tcPr>
          <w:p w14:paraId="3D6F3356"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970" w:type="dxa"/>
            <w:vAlign w:val="center"/>
          </w:tcPr>
          <w:p w14:paraId="6E1149B3" w14:textId="77777777" w:rsidR="00DE05E6" w:rsidRPr="00FD7840" w:rsidRDefault="00DE05E6" w:rsidP="00C07BAD">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229" w:type="dxa"/>
            <w:vAlign w:val="center"/>
          </w:tcPr>
          <w:p w14:paraId="2845419A"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E05E6" w:rsidRPr="003B4543" w14:paraId="2371E140" w14:textId="77777777">
        <w:trPr>
          <w:gridAfter w:val="1"/>
          <w:wAfter w:w="6" w:type="dxa"/>
          <w:trHeight w:val="397"/>
        </w:trPr>
        <w:tc>
          <w:tcPr>
            <w:tcW w:w="841" w:type="dxa"/>
            <w:vAlign w:val="center"/>
          </w:tcPr>
          <w:p w14:paraId="0A615718"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15.</w:t>
            </w:r>
          </w:p>
        </w:tc>
        <w:tc>
          <w:tcPr>
            <w:tcW w:w="8130" w:type="dxa"/>
            <w:gridSpan w:val="4"/>
            <w:vAlign w:val="center"/>
          </w:tcPr>
          <w:p w14:paraId="5356D968" w14:textId="77777777" w:rsidR="00DE05E6" w:rsidRPr="003B4543" w:rsidRDefault="00DE05E6" w:rsidP="001440A2">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F</w:t>
            </w:r>
            <w:r w:rsidRPr="005F6863">
              <w:rPr>
                <w:rFonts w:ascii="Times New Roman" w:hAnsi="Times New Roman" w:cs="Times New Roman"/>
                <w:noProof/>
                <w:sz w:val="18"/>
                <w:szCs w:val="18"/>
              </w:rPr>
              <w:t>inal Exams</w:t>
            </w:r>
          </w:p>
        </w:tc>
        <w:tc>
          <w:tcPr>
            <w:tcW w:w="1229" w:type="dxa"/>
            <w:vAlign w:val="center"/>
          </w:tcPr>
          <w:p w14:paraId="45DF52A2"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p>
        </w:tc>
      </w:tr>
      <w:tr w:rsidR="00DE05E6" w:rsidRPr="003B4543" w14:paraId="297DF09E" w14:textId="77777777">
        <w:trPr>
          <w:gridAfter w:val="1"/>
          <w:wAfter w:w="6" w:type="dxa"/>
          <w:trHeight w:val="397"/>
        </w:trPr>
        <w:tc>
          <w:tcPr>
            <w:tcW w:w="841" w:type="dxa"/>
            <w:vAlign w:val="center"/>
          </w:tcPr>
          <w:p w14:paraId="62DB2A44" w14:textId="77777777" w:rsidR="00DE05E6" w:rsidRPr="003B4543" w:rsidRDefault="00DE05E6" w:rsidP="003B4543">
            <w:pPr>
              <w:spacing w:after="0" w:line="240" w:lineRule="auto"/>
              <w:jc w:val="center"/>
              <w:rPr>
                <w:rFonts w:ascii="Times New Roman" w:hAnsi="Times New Roman" w:cs="Times New Roman"/>
                <w:sz w:val="24"/>
                <w:szCs w:val="24"/>
                <w:lang w:bidi="ar-JO"/>
              </w:rPr>
            </w:pPr>
            <w:r w:rsidRPr="003B4543">
              <w:rPr>
                <w:rFonts w:ascii="Times New Roman" w:hAnsi="Times New Roman" w:cs="Times New Roman"/>
                <w:b/>
                <w:bCs/>
                <w:sz w:val="24"/>
                <w:szCs w:val="24"/>
                <w:lang w:bidi="ar-JO"/>
              </w:rPr>
              <w:t>16.</w:t>
            </w:r>
          </w:p>
        </w:tc>
        <w:tc>
          <w:tcPr>
            <w:tcW w:w="1942" w:type="dxa"/>
            <w:vAlign w:val="center"/>
          </w:tcPr>
          <w:p w14:paraId="0CF160A0"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1622" w:type="dxa"/>
          </w:tcPr>
          <w:p w14:paraId="23149F83" w14:textId="77777777" w:rsidR="00DE05E6" w:rsidRPr="003B4543" w:rsidRDefault="00DE05E6" w:rsidP="003B4543">
            <w:pPr>
              <w:spacing w:after="0" w:line="240" w:lineRule="auto"/>
              <w:ind w:left="-18"/>
              <w:rPr>
                <w:rFonts w:ascii="Times New Roman" w:hAnsi="Times New Roman" w:cs="Times New Roman"/>
                <w:sz w:val="24"/>
                <w:szCs w:val="24"/>
                <w:lang w:bidi="ar-JO"/>
              </w:rPr>
            </w:pPr>
          </w:p>
        </w:tc>
        <w:tc>
          <w:tcPr>
            <w:tcW w:w="1596" w:type="dxa"/>
            <w:vAlign w:val="center"/>
          </w:tcPr>
          <w:p w14:paraId="69381FB5" w14:textId="77777777" w:rsidR="00DE05E6" w:rsidRPr="003B4543" w:rsidRDefault="00DE05E6" w:rsidP="003B4543">
            <w:pPr>
              <w:spacing w:after="0" w:line="240" w:lineRule="auto"/>
              <w:jc w:val="center"/>
              <w:rPr>
                <w:rFonts w:ascii="Times New Roman" w:hAnsi="Times New Roman" w:cs="Times New Roman"/>
                <w:sz w:val="24"/>
                <w:szCs w:val="24"/>
                <w:lang w:bidi="ar-JO"/>
              </w:rPr>
            </w:pPr>
          </w:p>
        </w:tc>
        <w:tc>
          <w:tcPr>
            <w:tcW w:w="2970" w:type="dxa"/>
            <w:vAlign w:val="center"/>
          </w:tcPr>
          <w:p w14:paraId="292548A8"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p>
        </w:tc>
        <w:tc>
          <w:tcPr>
            <w:tcW w:w="1229" w:type="dxa"/>
            <w:vAlign w:val="center"/>
          </w:tcPr>
          <w:p w14:paraId="16613012" w14:textId="77777777" w:rsidR="00DE05E6" w:rsidRPr="003B4543" w:rsidRDefault="00DE05E6" w:rsidP="003B4543">
            <w:pPr>
              <w:spacing w:after="0" w:line="240" w:lineRule="auto"/>
              <w:jc w:val="center"/>
              <w:rPr>
                <w:rFonts w:ascii="Times New Roman" w:hAnsi="Times New Roman" w:cs="Times New Roman"/>
                <w:b/>
                <w:bCs/>
                <w:sz w:val="24"/>
                <w:szCs w:val="24"/>
                <w:lang w:bidi="ar-JO"/>
              </w:rPr>
            </w:pPr>
          </w:p>
        </w:tc>
      </w:tr>
      <w:bookmarkEnd w:id="0"/>
    </w:tbl>
    <w:p w14:paraId="5F849B36" w14:textId="77777777" w:rsidR="00DE05E6" w:rsidRDefault="00DE05E6" w:rsidP="00AA2094">
      <w:pPr>
        <w:rPr>
          <w:lang w:bidi="ar-JO"/>
        </w:rPr>
      </w:pPr>
    </w:p>
    <w:p w14:paraId="7D436132" w14:textId="77777777" w:rsidR="00DE05E6" w:rsidRDefault="00DE05E6" w:rsidP="00AA2094">
      <w:pPr>
        <w:rPr>
          <w:lang w:bidi="ar-JO"/>
        </w:rPr>
      </w:pPr>
    </w:p>
    <w:p w14:paraId="1CF4C1AA" w14:textId="77777777" w:rsidR="00DE05E6" w:rsidRDefault="00DE05E6" w:rsidP="00AA2094">
      <w:pPr>
        <w:rPr>
          <w:lang w:bidi="ar-JO"/>
        </w:rPr>
      </w:pPr>
    </w:p>
    <w:p w14:paraId="74B64C07" w14:textId="77777777" w:rsidR="00DE05E6" w:rsidRDefault="00DE05E6" w:rsidP="00AA2094">
      <w:pPr>
        <w:rPr>
          <w:lang w:bidi="ar-JO"/>
        </w:rPr>
      </w:pPr>
    </w:p>
    <w:p w14:paraId="108FAE5E" w14:textId="77777777" w:rsidR="00DE05E6" w:rsidRDefault="00DE05E6" w:rsidP="00AA2094">
      <w:pPr>
        <w:rPr>
          <w:lang w:bidi="ar-JO"/>
        </w:rPr>
      </w:pPr>
    </w:p>
    <w:p w14:paraId="73210F82" w14:textId="77777777" w:rsidR="00DE05E6" w:rsidRDefault="00DE05E6" w:rsidP="00AA2094">
      <w:pPr>
        <w:rPr>
          <w:lang w:bidi="ar-JO"/>
        </w:rPr>
      </w:pPr>
    </w:p>
    <w:p w14:paraId="565CD361" w14:textId="77777777" w:rsidR="00DE05E6" w:rsidRDefault="00DE05E6" w:rsidP="00AA2094">
      <w:pPr>
        <w:rPr>
          <w:lang w:bidi="ar-JO"/>
        </w:rPr>
      </w:pPr>
    </w:p>
    <w:p w14:paraId="42261278" w14:textId="77777777" w:rsidR="00DE05E6" w:rsidRDefault="00DE05E6" w:rsidP="00AA2094">
      <w:pPr>
        <w:rPr>
          <w:lang w:bidi="ar-JO"/>
        </w:rPr>
      </w:pPr>
    </w:p>
    <w:p w14:paraId="499F6474" w14:textId="77777777" w:rsidR="00DE05E6" w:rsidRDefault="00DE05E6"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8"/>
        <w:gridCol w:w="7044"/>
      </w:tblGrid>
      <w:tr w:rsidR="00DE05E6" w:rsidRPr="003B4543" w14:paraId="3E71803B"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3"/>
              <w:gridCol w:w="2504"/>
              <w:gridCol w:w="1043"/>
              <w:gridCol w:w="2910"/>
              <w:gridCol w:w="466"/>
              <w:gridCol w:w="475"/>
              <w:gridCol w:w="475"/>
              <w:gridCol w:w="466"/>
              <w:gridCol w:w="1184"/>
            </w:tblGrid>
            <w:tr w:rsidR="00DE05E6" w:rsidRPr="003B4543" w14:paraId="08AA24B4" w14:textId="77777777">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14:paraId="02DD8E56"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lastRenderedPageBreak/>
                    <w:t>Plan of Course Evaluation</w:t>
                  </w:r>
                </w:p>
              </w:tc>
            </w:tr>
            <w:tr w:rsidR="00DE05E6" w:rsidRPr="003B4543" w14:paraId="49AF1AA5" w14:textId="77777777">
              <w:trPr>
                <w:trHeight w:val="397"/>
              </w:trPr>
              <w:tc>
                <w:tcPr>
                  <w:tcW w:w="3187"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024ECE5C" w14:textId="77777777" w:rsidR="00DE05E6" w:rsidRDefault="00DE05E6">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43"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244F560A"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976"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14:paraId="12A471D1"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DE05E6" w:rsidRPr="003B4543" w14:paraId="11472CA3" w14:textId="77777777">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5D9DFCDD" w14:textId="77777777" w:rsidR="00DE05E6" w:rsidRDefault="00DE05E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10FA8AB9" w14:textId="77777777" w:rsidR="00DE05E6" w:rsidRDefault="00DE05E6">
                  <w:pPr>
                    <w:spacing w:after="0"/>
                    <w:rPr>
                      <w:rFonts w:ascii="Times New Roman" w:hAnsi="Times New Roman" w:cs="Times New Roman"/>
                      <w:b/>
                      <w:bCs/>
                      <w:color w:val="000000"/>
                      <w:sz w:val="28"/>
                      <w:szCs w:val="28"/>
                      <w:lang w:bidi="ar-JO"/>
                    </w:rPr>
                  </w:pPr>
                </w:p>
              </w:tc>
              <w:tc>
                <w:tcPr>
                  <w:tcW w:w="2910" w:type="dxa"/>
                  <w:tcBorders>
                    <w:top w:val="single" w:sz="4" w:space="0" w:color="auto"/>
                    <w:left w:val="single" w:sz="4" w:space="0" w:color="auto"/>
                    <w:bottom w:val="double" w:sz="4" w:space="0" w:color="auto"/>
                    <w:right w:val="single" w:sz="4" w:space="0" w:color="auto"/>
                  </w:tcBorders>
                  <w:shd w:val="clear" w:color="auto" w:fill="D9D9D9"/>
                  <w:vAlign w:val="center"/>
                </w:tcPr>
                <w:p w14:paraId="76A885EA"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p>
              </w:tc>
              <w:tc>
                <w:tcPr>
                  <w:tcW w:w="466" w:type="dxa"/>
                  <w:tcBorders>
                    <w:top w:val="single" w:sz="4" w:space="0" w:color="auto"/>
                    <w:left w:val="single" w:sz="4" w:space="0" w:color="auto"/>
                    <w:bottom w:val="double" w:sz="4" w:space="0" w:color="auto"/>
                    <w:right w:val="single" w:sz="4" w:space="0" w:color="auto"/>
                  </w:tcBorders>
                  <w:shd w:val="clear" w:color="auto" w:fill="D9D9D9"/>
                  <w:vAlign w:val="center"/>
                </w:tcPr>
                <w:p w14:paraId="3A265061"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p>
              </w:tc>
              <w:tc>
                <w:tcPr>
                  <w:tcW w:w="475" w:type="dxa"/>
                  <w:tcBorders>
                    <w:top w:val="single" w:sz="4" w:space="0" w:color="auto"/>
                    <w:left w:val="single" w:sz="4" w:space="0" w:color="auto"/>
                    <w:bottom w:val="double" w:sz="4" w:space="0" w:color="auto"/>
                    <w:right w:val="single" w:sz="4" w:space="0" w:color="auto"/>
                  </w:tcBorders>
                  <w:shd w:val="clear" w:color="auto" w:fill="D9D9D9"/>
                  <w:vAlign w:val="center"/>
                </w:tcPr>
                <w:p w14:paraId="6AE66224"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p>
              </w:tc>
              <w:tc>
                <w:tcPr>
                  <w:tcW w:w="475" w:type="dxa"/>
                  <w:tcBorders>
                    <w:top w:val="single" w:sz="4" w:space="0" w:color="auto"/>
                    <w:left w:val="single" w:sz="4" w:space="0" w:color="auto"/>
                    <w:bottom w:val="double" w:sz="4" w:space="0" w:color="auto"/>
                    <w:right w:val="single" w:sz="4" w:space="0" w:color="auto"/>
                  </w:tcBorders>
                  <w:shd w:val="clear" w:color="auto" w:fill="D9D9D9"/>
                  <w:vAlign w:val="center"/>
                </w:tcPr>
                <w:p w14:paraId="234FF52B"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p>
              </w:tc>
              <w:tc>
                <w:tcPr>
                  <w:tcW w:w="466" w:type="dxa"/>
                  <w:tcBorders>
                    <w:top w:val="single" w:sz="4" w:space="0" w:color="auto"/>
                    <w:left w:val="single" w:sz="4" w:space="0" w:color="auto"/>
                    <w:bottom w:val="double" w:sz="4" w:space="0" w:color="auto"/>
                    <w:right w:val="single" w:sz="4" w:space="0" w:color="auto"/>
                  </w:tcBorders>
                  <w:shd w:val="clear" w:color="auto" w:fill="D9D9D9"/>
                </w:tcPr>
                <w:p w14:paraId="4D7D3049"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p>
              </w:tc>
              <w:tc>
                <w:tcPr>
                  <w:tcW w:w="1184" w:type="dxa"/>
                  <w:tcBorders>
                    <w:top w:val="single" w:sz="4" w:space="0" w:color="auto"/>
                    <w:left w:val="single" w:sz="4" w:space="0" w:color="auto"/>
                    <w:bottom w:val="double" w:sz="4" w:space="0" w:color="auto"/>
                    <w:right w:val="double" w:sz="4" w:space="0" w:color="auto"/>
                  </w:tcBorders>
                  <w:shd w:val="clear" w:color="auto" w:fill="D9D9D9"/>
                </w:tcPr>
                <w:p w14:paraId="56B24D2A" w14:textId="77777777" w:rsidR="00DE05E6" w:rsidRDefault="00DE05E6">
                  <w:pPr>
                    <w:bidi/>
                    <w:spacing w:before="120" w:after="0" w:line="240" w:lineRule="auto"/>
                    <w:jc w:val="center"/>
                    <w:rPr>
                      <w:rFonts w:ascii="Times New Roman" w:hAnsi="Times New Roman" w:cs="Times New Roman"/>
                      <w:b/>
                      <w:bCs/>
                      <w:color w:val="000000"/>
                      <w:sz w:val="28"/>
                      <w:szCs w:val="28"/>
                      <w:lang w:bidi="ar-JO"/>
                    </w:rPr>
                  </w:pPr>
                </w:p>
              </w:tc>
            </w:tr>
            <w:tr w:rsidR="00DE05E6" w:rsidRPr="003B4543" w14:paraId="3695D62D" w14:textId="77777777">
              <w:trPr>
                <w:trHeight w:val="397"/>
              </w:trPr>
              <w:tc>
                <w:tcPr>
                  <w:tcW w:w="3187"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72881DA9" w14:textId="77777777" w:rsidR="00DE05E6" w:rsidRDefault="00DE05E6" w:rsidP="001440A2">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43" w:type="dxa"/>
                  <w:tcBorders>
                    <w:top w:val="double" w:sz="4" w:space="0" w:color="auto"/>
                    <w:left w:val="single" w:sz="4" w:space="0" w:color="auto"/>
                    <w:bottom w:val="single" w:sz="4" w:space="0" w:color="auto"/>
                    <w:right w:val="double" w:sz="4" w:space="0" w:color="auto"/>
                  </w:tcBorders>
                  <w:vAlign w:val="center"/>
                </w:tcPr>
                <w:p w14:paraId="6AE6E24A" w14:textId="77777777" w:rsidR="00DE05E6" w:rsidRDefault="00DE05E6" w:rsidP="001440A2">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10" w:type="dxa"/>
                  <w:tcBorders>
                    <w:top w:val="double" w:sz="4" w:space="0" w:color="auto"/>
                    <w:left w:val="double" w:sz="4" w:space="0" w:color="auto"/>
                    <w:bottom w:val="single" w:sz="4" w:space="0" w:color="auto"/>
                    <w:right w:val="single" w:sz="4" w:space="0" w:color="auto"/>
                  </w:tcBorders>
                  <w:vAlign w:val="center"/>
                </w:tcPr>
                <w:p w14:paraId="36842180"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A1,a2,b1,b2,c1</w:t>
                  </w:r>
                </w:p>
              </w:tc>
              <w:tc>
                <w:tcPr>
                  <w:tcW w:w="466" w:type="dxa"/>
                  <w:tcBorders>
                    <w:top w:val="double" w:sz="4" w:space="0" w:color="auto"/>
                    <w:left w:val="single" w:sz="4" w:space="0" w:color="auto"/>
                    <w:bottom w:val="single" w:sz="4" w:space="0" w:color="auto"/>
                    <w:right w:val="single" w:sz="4" w:space="0" w:color="auto"/>
                  </w:tcBorders>
                  <w:vAlign w:val="center"/>
                </w:tcPr>
                <w:p w14:paraId="060605A5"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single" w:sz="4" w:space="0" w:color="auto"/>
                    <w:right w:val="single" w:sz="4" w:space="0" w:color="auto"/>
                  </w:tcBorders>
                  <w:vAlign w:val="center"/>
                </w:tcPr>
                <w:p w14:paraId="30132BC3"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single" w:sz="4" w:space="0" w:color="auto"/>
                    <w:right w:val="single" w:sz="4" w:space="0" w:color="auto"/>
                  </w:tcBorders>
                  <w:vAlign w:val="center"/>
                </w:tcPr>
                <w:p w14:paraId="6A82A0BE"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double" w:sz="4" w:space="0" w:color="auto"/>
                    <w:left w:val="single" w:sz="4" w:space="0" w:color="auto"/>
                    <w:bottom w:val="single" w:sz="4" w:space="0" w:color="auto"/>
                    <w:right w:val="single" w:sz="4" w:space="0" w:color="auto"/>
                  </w:tcBorders>
                </w:tcPr>
                <w:p w14:paraId="305D8F1D"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double" w:sz="4" w:space="0" w:color="auto"/>
                    <w:left w:val="single" w:sz="4" w:space="0" w:color="auto"/>
                    <w:bottom w:val="single" w:sz="4" w:space="0" w:color="auto"/>
                    <w:right w:val="double" w:sz="4" w:space="0" w:color="auto"/>
                  </w:tcBorders>
                </w:tcPr>
                <w:p w14:paraId="1048093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0BB047D0" w14:textId="77777777">
              <w:trPr>
                <w:trHeight w:val="397"/>
              </w:trPr>
              <w:tc>
                <w:tcPr>
                  <w:tcW w:w="318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2D463E5C" w14:textId="77777777" w:rsidR="00DE05E6" w:rsidRDefault="00DE05E6" w:rsidP="001440A2">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43" w:type="dxa"/>
                  <w:tcBorders>
                    <w:top w:val="single" w:sz="4" w:space="0" w:color="auto"/>
                    <w:left w:val="single" w:sz="4" w:space="0" w:color="auto"/>
                    <w:bottom w:val="single" w:sz="4" w:space="0" w:color="auto"/>
                    <w:right w:val="double" w:sz="4" w:space="0" w:color="auto"/>
                  </w:tcBorders>
                  <w:vAlign w:val="center"/>
                </w:tcPr>
                <w:p w14:paraId="7AD32A3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12081F55"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5CA6CA2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05A5546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2A44D16"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642E120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5676192A"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4DE80616" w14:textId="77777777">
              <w:trPr>
                <w:trHeight w:val="397"/>
              </w:trPr>
              <w:tc>
                <w:tcPr>
                  <w:tcW w:w="318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4BFAB17" w14:textId="77777777" w:rsidR="00DE05E6" w:rsidRDefault="00DE05E6" w:rsidP="001440A2">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43" w:type="dxa"/>
                  <w:tcBorders>
                    <w:top w:val="single" w:sz="4" w:space="0" w:color="auto"/>
                    <w:left w:val="single" w:sz="4" w:space="0" w:color="auto"/>
                    <w:bottom w:val="single" w:sz="4" w:space="0" w:color="auto"/>
                    <w:right w:val="double" w:sz="4" w:space="0" w:color="auto"/>
                  </w:tcBorders>
                  <w:vAlign w:val="center"/>
                </w:tcPr>
                <w:p w14:paraId="4813517E"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10" w:type="dxa"/>
                  <w:tcBorders>
                    <w:top w:val="single" w:sz="4" w:space="0" w:color="auto"/>
                    <w:left w:val="double" w:sz="4" w:space="0" w:color="auto"/>
                    <w:bottom w:val="single" w:sz="4" w:space="0" w:color="auto"/>
                    <w:right w:val="single" w:sz="4" w:space="0" w:color="auto"/>
                  </w:tcBorders>
                  <w:vAlign w:val="center"/>
                </w:tcPr>
                <w:p w14:paraId="282A3B3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A1,a2,a3,b1,b2,c1,b3,c2,c3</w:t>
                  </w:r>
                </w:p>
              </w:tc>
              <w:tc>
                <w:tcPr>
                  <w:tcW w:w="466" w:type="dxa"/>
                  <w:tcBorders>
                    <w:top w:val="single" w:sz="4" w:space="0" w:color="auto"/>
                    <w:left w:val="single" w:sz="4" w:space="0" w:color="auto"/>
                    <w:bottom w:val="single" w:sz="4" w:space="0" w:color="auto"/>
                    <w:right w:val="single" w:sz="4" w:space="0" w:color="auto"/>
                  </w:tcBorders>
                  <w:vAlign w:val="center"/>
                </w:tcPr>
                <w:p w14:paraId="772DC0A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143EE07"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160F6108"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670A2541"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0B44150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7780E0AD" w14:textId="77777777">
              <w:trPr>
                <w:trHeight w:val="397"/>
              </w:trPr>
              <w:tc>
                <w:tcPr>
                  <w:tcW w:w="318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93E5195" w14:textId="77777777" w:rsidR="00DE05E6" w:rsidRDefault="00DE05E6" w:rsidP="001440A2">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43" w:type="dxa"/>
                  <w:tcBorders>
                    <w:top w:val="single" w:sz="4" w:space="0" w:color="auto"/>
                    <w:left w:val="single" w:sz="4" w:space="0" w:color="auto"/>
                    <w:bottom w:val="single" w:sz="4" w:space="0" w:color="auto"/>
                    <w:right w:val="double" w:sz="4" w:space="0" w:color="auto"/>
                  </w:tcBorders>
                  <w:vAlign w:val="center"/>
                </w:tcPr>
                <w:p w14:paraId="46CCA7EE"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5976" w:type="dxa"/>
                  <w:gridSpan w:val="6"/>
                  <w:tcBorders>
                    <w:top w:val="single" w:sz="4" w:space="0" w:color="auto"/>
                    <w:left w:val="double" w:sz="4" w:space="0" w:color="auto"/>
                    <w:bottom w:val="double" w:sz="4" w:space="0" w:color="auto"/>
                    <w:right w:val="double" w:sz="4" w:space="0" w:color="auto"/>
                  </w:tcBorders>
                  <w:vAlign w:val="center"/>
                </w:tcPr>
                <w:p w14:paraId="34533765"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606EC48A" w14:textId="77777777">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26383586" w14:textId="77777777" w:rsidR="00DE05E6" w:rsidRDefault="00DE05E6" w:rsidP="001440A2">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556A2614"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43" w:type="dxa"/>
                  <w:tcBorders>
                    <w:top w:val="single" w:sz="4" w:space="0" w:color="auto"/>
                    <w:left w:val="single" w:sz="4" w:space="0" w:color="auto"/>
                    <w:bottom w:val="single" w:sz="4" w:space="0" w:color="auto"/>
                    <w:right w:val="double" w:sz="4" w:space="0" w:color="auto"/>
                  </w:tcBorders>
                  <w:vAlign w:val="center"/>
                </w:tcPr>
                <w:p w14:paraId="6443A348" w14:textId="77777777" w:rsidR="00DE05E6" w:rsidRDefault="00DE05E6" w:rsidP="001440A2">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10" w:type="dxa"/>
                  <w:tcBorders>
                    <w:top w:val="single" w:sz="4" w:space="0" w:color="auto"/>
                    <w:left w:val="double" w:sz="4" w:space="0" w:color="auto"/>
                    <w:bottom w:val="single" w:sz="4" w:space="0" w:color="auto"/>
                    <w:right w:val="single" w:sz="4" w:space="0" w:color="auto"/>
                  </w:tcBorders>
                  <w:vAlign w:val="center"/>
                </w:tcPr>
                <w:p w14:paraId="11DBEF14" w14:textId="77777777" w:rsidR="00DE05E6" w:rsidRDefault="00DE05E6" w:rsidP="001440A2">
                  <w:pPr>
                    <w:bidi/>
                    <w:spacing w:before="120" w:after="0" w:line="240" w:lineRule="auto"/>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a3,b1,b2, b3,c2</w:t>
                  </w:r>
                </w:p>
              </w:tc>
              <w:tc>
                <w:tcPr>
                  <w:tcW w:w="466" w:type="dxa"/>
                  <w:tcBorders>
                    <w:top w:val="single" w:sz="4" w:space="0" w:color="auto"/>
                    <w:left w:val="single" w:sz="4" w:space="0" w:color="auto"/>
                    <w:bottom w:val="single" w:sz="4" w:space="0" w:color="auto"/>
                    <w:right w:val="single" w:sz="4" w:space="0" w:color="auto"/>
                  </w:tcBorders>
                  <w:vAlign w:val="center"/>
                </w:tcPr>
                <w:p w14:paraId="3D6F97A6"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7D199CC8"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5AA0B0EC"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61B028C5"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3E190201"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615B0103"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476DCB8" w14:textId="77777777" w:rsidR="00DE05E6" w:rsidRDefault="00DE05E6" w:rsidP="001440A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2EFE389D"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43" w:type="dxa"/>
                  <w:tcBorders>
                    <w:top w:val="single" w:sz="4" w:space="0" w:color="auto"/>
                    <w:left w:val="single" w:sz="4" w:space="0" w:color="auto"/>
                    <w:bottom w:val="single" w:sz="4" w:space="0" w:color="auto"/>
                    <w:right w:val="double" w:sz="4" w:space="0" w:color="auto"/>
                  </w:tcBorders>
                  <w:vAlign w:val="center"/>
                </w:tcPr>
                <w:p w14:paraId="69CEBA98"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3AD95813"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3F14983C"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14210CA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52EEB70F"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2AF19F3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127659AD"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4E719CC3"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B42AEA5" w14:textId="77777777" w:rsidR="00DE05E6" w:rsidRDefault="00DE05E6" w:rsidP="001440A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4832F8FC"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43" w:type="dxa"/>
                  <w:tcBorders>
                    <w:top w:val="single" w:sz="4" w:space="0" w:color="auto"/>
                    <w:left w:val="single" w:sz="4" w:space="0" w:color="auto"/>
                    <w:bottom w:val="single" w:sz="4" w:space="0" w:color="auto"/>
                    <w:right w:val="double" w:sz="4" w:space="0" w:color="auto"/>
                  </w:tcBorders>
                  <w:vAlign w:val="center"/>
                </w:tcPr>
                <w:p w14:paraId="6686BDED"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5A3119E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28BB362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118D5A6"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20C92197"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5F1A60FD"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1207C086"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596077AC"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797B4A3" w14:textId="77777777" w:rsidR="00DE05E6" w:rsidRDefault="00DE05E6" w:rsidP="001440A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11F9BC37"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43" w:type="dxa"/>
                  <w:tcBorders>
                    <w:top w:val="single" w:sz="4" w:space="0" w:color="auto"/>
                    <w:left w:val="single" w:sz="4" w:space="0" w:color="auto"/>
                    <w:bottom w:val="single" w:sz="4" w:space="0" w:color="auto"/>
                    <w:right w:val="double" w:sz="4" w:space="0" w:color="auto"/>
                  </w:tcBorders>
                  <w:vAlign w:val="center"/>
                </w:tcPr>
                <w:p w14:paraId="34B64C25"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5093E9D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557E414E"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679C3EA0"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701B728A"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6805FFF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493A3718"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7F2AE751"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4DBE729" w14:textId="77777777" w:rsidR="00DE05E6" w:rsidRDefault="00DE05E6" w:rsidP="001440A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633FFC64"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43" w:type="dxa"/>
                  <w:tcBorders>
                    <w:top w:val="single" w:sz="4" w:space="0" w:color="auto"/>
                    <w:left w:val="single" w:sz="4" w:space="0" w:color="auto"/>
                    <w:bottom w:val="single" w:sz="4" w:space="0" w:color="auto"/>
                    <w:right w:val="double" w:sz="4" w:space="0" w:color="auto"/>
                  </w:tcBorders>
                  <w:vAlign w:val="center"/>
                </w:tcPr>
                <w:p w14:paraId="28C262C5"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4453DC4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6035AEC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067E4011"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46C7BC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40D48211"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338E8FAE"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7D6F268F"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BF8F7DA" w14:textId="77777777" w:rsidR="00DE05E6" w:rsidRDefault="00DE05E6" w:rsidP="001440A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09492F8E"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43" w:type="dxa"/>
                  <w:tcBorders>
                    <w:top w:val="single" w:sz="4" w:space="0" w:color="auto"/>
                    <w:left w:val="single" w:sz="4" w:space="0" w:color="auto"/>
                    <w:bottom w:val="single" w:sz="4" w:space="0" w:color="auto"/>
                    <w:right w:val="double" w:sz="4" w:space="0" w:color="auto"/>
                  </w:tcBorders>
                  <w:vAlign w:val="center"/>
                </w:tcPr>
                <w:p w14:paraId="57B2076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63D278FE"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1C78972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594C1FDD"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586F59E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42D97725"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2BBC9A10"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34C9E35B"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C27387B" w14:textId="77777777" w:rsidR="00DE05E6" w:rsidRDefault="00DE05E6" w:rsidP="001440A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77AE9C53"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43" w:type="dxa"/>
                  <w:tcBorders>
                    <w:top w:val="single" w:sz="4" w:space="0" w:color="auto"/>
                    <w:left w:val="single" w:sz="4" w:space="0" w:color="auto"/>
                    <w:bottom w:val="single" w:sz="4" w:space="0" w:color="auto"/>
                    <w:right w:val="double" w:sz="4" w:space="0" w:color="auto"/>
                  </w:tcBorders>
                  <w:vAlign w:val="center"/>
                </w:tcPr>
                <w:p w14:paraId="00B00D99" w14:textId="77777777" w:rsidR="00DE05E6" w:rsidRDefault="00DE05E6" w:rsidP="001440A2">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10" w:type="dxa"/>
                  <w:tcBorders>
                    <w:top w:val="single" w:sz="4" w:space="0" w:color="auto"/>
                    <w:left w:val="double" w:sz="4" w:space="0" w:color="auto"/>
                    <w:bottom w:val="double" w:sz="4" w:space="0" w:color="auto"/>
                    <w:right w:val="single" w:sz="4" w:space="0" w:color="auto"/>
                  </w:tcBorders>
                  <w:vAlign w:val="center"/>
                </w:tcPr>
                <w:p w14:paraId="7D065A5B" w14:textId="77777777" w:rsidR="00DE05E6" w:rsidRDefault="00DE05E6" w:rsidP="001440A2">
                  <w:pPr>
                    <w:bidi/>
                    <w:spacing w:before="120" w:after="0" w:line="240" w:lineRule="auto"/>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a3,b1,b2,</w:t>
                  </w:r>
                </w:p>
              </w:tc>
              <w:tc>
                <w:tcPr>
                  <w:tcW w:w="466" w:type="dxa"/>
                  <w:tcBorders>
                    <w:top w:val="single" w:sz="4" w:space="0" w:color="auto"/>
                    <w:left w:val="single" w:sz="4" w:space="0" w:color="auto"/>
                    <w:bottom w:val="double" w:sz="4" w:space="0" w:color="auto"/>
                    <w:right w:val="single" w:sz="4" w:space="0" w:color="auto"/>
                  </w:tcBorders>
                  <w:vAlign w:val="center"/>
                </w:tcPr>
                <w:p w14:paraId="77C5429A"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659908C0"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3AF1A2DD"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tcPr>
                <w:p w14:paraId="6301CE73"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double" w:sz="4" w:space="0" w:color="auto"/>
                    <w:right w:val="double" w:sz="4" w:space="0" w:color="auto"/>
                  </w:tcBorders>
                </w:tcPr>
                <w:p w14:paraId="575A0DA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0938FC40"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023FC4A" w14:textId="77777777" w:rsidR="00DE05E6" w:rsidRDefault="00DE05E6" w:rsidP="001440A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3F9281BE" w14:textId="77777777" w:rsidR="00DE05E6" w:rsidRDefault="00DE05E6" w:rsidP="001440A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43" w:type="dxa"/>
                  <w:tcBorders>
                    <w:top w:val="single" w:sz="4" w:space="0" w:color="auto"/>
                    <w:left w:val="single" w:sz="4" w:space="0" w:color="auto"/>
                    <w:bottom w:val="single" w:sz="4" w:space="0" w:color="auto"/>
                    <w:right w:val="double" w:sz="4" w:space="0" w:color="auto"/>
                  </w:tcBorders>
                  <w:vAlign w:val="center"/>
                </w:tcPr>
                <w:p w14:paraId="72882E36"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double" w:sz="4" w:space="0" w:color="auto"/>
                    <w:right w:val="single" w:sz="4" w:space="0" w:color="auto"/>
                  </w:tcBorders>
                  <w:vAlign w:val="center"/>
                </w:tcPr>
                <w:p w14:paraId="6D61C5CD"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vAlign w:val="center"/>
                </w:tcPr>
                <w:p w14:paraId="5AEE30CC"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7ED2EE87"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7D15AADF"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tcPr>
                <w:p w14:paraId="43493AB4"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double" w:sz="4" w:space="0" w:color="auto"/>
                    <w:right w:val="double" w:sz="4" w:space="0" w:color="auto"/>
                  </w:tcBorders>
                </w:tcPr>
                <w:p w14:paraId="6B5DD17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r w:rsidR="00DE05E6" w:rsidRPr="003B4543" w14:paraId="128B5303" w14:textId="77777777">
              <w:trPr>
                <w:trHeight w:val="397"/>
              </w:trPr>
              <w:tc>
                <w:tcPr>
                  <w:tcW w:w="318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6A31E436" w14:textId="77777777" w:rsidR="00DE05E6" w:rsidRDefault="00DE05E6" w:rsidP="001440A2">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43" w:type="dxa"/>
                  <w:tcBorders>
                    <w:top w:val="single" w:sz="4" w:space="0" w:color="auto"/>
                    <w:left w:val="single" w:sz="4" w:space="0" w:color="auto"/>
                    <w:bottom w:val="double" w:sz="4" w:space="0" w:color="auto"/>
                    <w:right w:val="double" w:sz="4" w:space="0" w:color="auto"/>
                  </w:tcBorders>
                  <w:vAlign w:val="center"/>
                </w:tcPr>
                <w:p w14:paraId="170CD7F7" w14:textId="77777777" w:rsidR="00DE05E6" w:rsidRDefault="00DE05E6" w:rsidP="001440A2">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910" w:type="dxa"/>
                  <w:tcBorders>
                    <w:top w:val="double" w:sz="4" w:space="0" w:color="auto"/>
                    <w:left w:val="double" w:sz="4" w:space="0" w:color="auto"/>
                    <w:bottom w:val="double" w:sz="4" w:space="0" w:color="auto"/>
                    <w:right w:val="single" w:sz="4" w:space="0" w:color="auto"/>
                  </w:tcBorders>
                  <w:vAlign w:val="center"/>
                </w:tcPr>
                <w:p w14:paraId="62C5EB3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A1,a2,a3,b1,b2,c1,b3,c2,c3</w:t>
                  </w:r>
                </w:p>
              </w:tc>
              <w:tc>
                <w:tcPr>
                  <w:tcW w:w="466" w:type="dxa"/>
                  <w:tcBorders>
                    <w:top w:val="double" w:sz="4" w:space="0" w:color="auto"/>
                    <w:left w:val="single" w:sz="4" w:space="0" w:color="auto"/>
                    <w:bottom w:val="double" w:sz="4" w:space="0" w:color="auto"/>
                    <w:right w:val="single" w:sz="4" w:space="0" w:color="auto"/>
                  </w:tcBorders>
                  <w:vAlign w:val="center"/>
                </w:tcPr>
                <w:p w14:paraId="5DDE21BB"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double" w:sz="4" w:space="0" w:color="auto"/>
                    <w:right w:val="single" w:sz="4" w:space="0" w:color="auto"/>
                  </w:tcBorders>
                  <w:vAlign w:val="center"/>
                </w:tcPr>
                <w:p w14:paraId="2DC0E0F8"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double" w:sz="4" w:space="0" w:color="auto"/>
                    <w:right w:val="single" w:sz="4" w:space="0" w:color="auto"/>
                  </w:tcBorders>
                  <w:vAlign w:val="center"/>
                </w:tcPr>
                <w:p w14:paraId="5B83625C"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double" w:sz="4" w:space="0" w:color="auto"/>
                    <w:left w:val="single" w:sz="4" w:space="0" w:color="auto"/>
                    <w:bottom w:val="double" w:sz="4" w:space="0" w:color="auto"/>
                    <w:right w:val="single" w:sz="4" w:space="0" w:color="auto"/>
                  </w:tcBorders>
                </w:tcPr>
                <w:p w14:paraId="5A613C36"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double" w:sz="4" w:space="0" w:color="auto"/>
                    <w:left w:val="single" w:sz="4" w:space="0" w:color="auto"/>
                    <w:bottom w:val="double" w:sz="4" w:space="0" w:color="auto"/>
                    <w:right w:val="double" w:sz="4" w:space="0" w:color="auto"/>
                  </w:tcBorders>
                </w:tcPr>
                <w:p w14:paraId="5F4FC6D2" w14:textId="77777777" w:rsidR="00DE05E6" w:rsidRDefault="00DE05E6" w:rsidP="001440A2">
                  <w:pPr>
                    <w:bidi/>
                    <w:spacing w:before="120" w:after="0" w:line="240" w:lineRule="auto"/>
                    <w:jc w:val="center"/>
                    <w:rPr>
                      <w:rFonts w:ascii="Times New Roman" w:hAnsi="Times New Roman" w:cs="Times New Roman"/>
                      <w:color w:val="000000"/>
                      <w:sz w:val="24"/>
                      <w:szCs w:val="24"/>
                      <w:lang w:bidi="ar-JO"/>
                    </w:rPr>
                  </w:pPr>
                </w:p>
              </w:tc>
            </w:tr>
          </w:tbl>
          <w:p w14:paraId="05FC6313" w14:textId="77777777" w:rsidR="00DE05E6" w:rsidRPr="003B4543" w:rsidRDefault="00DE05E6" w:rsidP="003B4543">
            <w:pPr>
              <w:bidi/>
              <w:spacing w:before="120" w:after="0" w:line="240" w:lineRule="auto"/>
              <w:jc w:val="center"/>
              <w:rPr>
                <w:rFonts w:ascii="Simplified Arabic" w:hAnsi="Simplified Arabic" w:cs="Simplified Arabic"/>
                <w:b/>
                <w:bCs/>
                <w:color w:val="000000"/>
                <w:sz w:val="24"/>
                <w:szCs w:val="24"/>
                <w:lang w:bidi="ar-JO"/>
              </w:rPr>
            </w:pPr>
            <w:r w:rsidRPr="003B4543">
              <w:rPr>
                <w:rFonts w:ascii="Simplified Arabic" w:hAnsi="Simplified Arabic" w:cs="Simplified Arabic"/>
                <w:b/>
                <w:bCs/>
                <w:color w:val="000000"/>
                <w:sz w:val="28"/>
                <w:szCs w:val="28"/>
                <w:lang w:bidi="ar-JO"/>
              </w:rPr>
              <w:t xml:space="preserve"> Components </w:t>
            </w:r>
          </w:p>
        </w:tc>
      </w:tr>
      <w:tr w:rsidR="00DE05E6" w:rsidRPr="003B4543" w14:paraId="3831FA03" w14:textId="77777777">
        <w:trPr>
          <w:trHeight w:val="397"/>
        </w:trPr>
        <w:tc>
          <w:tcPr>
            <w:tcW w:w="2405" w:type="dxa"/>
            <w:shd w:val="clear" w:color="auto" w:fill="D9D9D9"/>
            <w:vAlign w:val="center"/>
          </w:tcPr>
          <w:p w14:paraId="23513758"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r w:rsidRPr="003B4543">
              <w:rPr>
                <w:rFonts w:ascii="Times New Roman" w:hAnsi="Times New Roman" w:cs="Times New Roman"/>
                <w:b/>
                <w:bCs/>
                <w:color w:val="000000"/>
                <w:sz w:val="24"/>
                <w:szCs w:val="24"/>
                <w:lang w:bidi="ar-JO"/>
              </w:rPr>
              <w:t>Book</w:t>
            </w:r>
          </w:p>
        </w:tc>
        <w:tc>
          <w:tcPr>
            <w:tcW w:w="7371" w:type="dxa"/>
            <w:vAlign w:val="center"/>
          </w:tcPr>
          <w:p w14:paraId="7DC4F19F" w14:textId="77777777" w:rsidR="00DE05E6" w:rsidRPr="00315F6D" w:rsidRDefault="00DE05E6" w:rsidP="003143FE">
            <w:pPr>
              <w:spacing w:line="204" w:lineRule="auto"/>
              <w:ind w:left="-709"/>
              <w:jc w:val="lowKashida"/>
              <w:rPr>
                <w:rFonts w:ascii="Times New Roman" w:hAnsi="Times New Roman" w:cs="Times New Roman"/>
              </w:rPr>
            </w:pPr>
            <w:r w:rsidRPr="00315F6D">
              <w:rPr>
                <w:rFonts w:ascii="Times New Roman" w:hAnsi="Times New Roman" w:cs="Times New Roman"/>
              </w:rPr>
              <w:t xml:space="preserve">Pharmacotherapy: A Pathophysiological Approach. Joseph DiPiro </w:t>
            </w:r>
            <w:r w:rsidRPr="00315F6D">
              <w:rPr>
                <w:rFonts w:ascii="Times New Roman" w:hAnsi="Times New Roman" w:cs="Times New Roman"/>
                <w:i/>
                <w:iCs/>
              </w:rPr>
              <w:t>et al</w:t>
            </w:r>
            <w:r w:rsidRPr="00315F6D">
              <w:rPr>
                <w:rFonts w:ascii="Times New Roman" w:hAnsi="Times New Roman" w:cs="Times New Roman"/>
              </w:rPr>
              <w:t>, 9</w:t>
            </w:r>
            <w:r w:rsidRPr="00315F6D">
              <w:rPr>
                <w:rFonts w:ascii="Times New Roman" w:hAnsi="Times New Roman" w:cs="Times New Roman"/>
                <w:sz w:val="16"/>
                <w:szCs w:val="16"/>
              </w:rPr>
              <w:t xml:space="preserve">th </w:t>
            </w:r>
            <w:r w:rsidRPr="00315F6D">
              <w:rPr>
                <w:rFonts w:ascii="Times New Roman" w:hAnsi="Times New Roman" w:cs="Times New Roman"/>
              </w:rPr>
              <w:t>edition, 2014. Disease management guidelines (specified in lecture notes)</w:t>
            </w:r>
          </w:p>
          <w:p w14:paraId="07766BFB" w14:textId="77777777" w:rsidR="00DE05E6" w:rsidRPr="00315F6D" w:rsidRDefault="00DE05E6" w:rsidP="003143FE">
            <w:pPr>
              <w:spacing w:line="204" w:lineRule="auto"/>
              <w:ind w:left="-709"/>
              <w:rPr>
                <w:rFonts w:ascii="Times New Roman" w:hAnsi="Times New Roman" w:cs="Times New Roman"/>
              </w:rPr>
            </w:pPr>
            <w:r w:rsidRPr="00315F6D">
              <w:rPr>
                <w:rFonts w:ascii="Times New Roman" w:hAnsi="Times New Roman" w:cs="Times New Roman"/>
              </w:rPr>
              <w:t>3. Koda-Kimble and Young's Applied Therapeutics: The Clinical Use of Drugs, 10th</w:t>
            </w:r>
          </w:p>
          <w:p w14:paraId="6519428A" w14:textId="77777777" w:rsidR="00DE05E6" w:rsidRPr="00315F6D" w:rsidRDefault="00DE05E6" w:rsidP="003143FE">
            <w:pPr>
              <w:spacing w:line="204" w:lineRule="auto"/>
              <w:ind w:left="-709"/>
              <w:rPr>
                <w:rFonts w:ascii="Times New Roman" w:hAnsi="Times New Roman" w:cs="Times New Roman"/>
              </w:rPr>
            </w:pPr>
            <w:r w:rsidRPr="00315F6D">
              <w:rPr>
                <w:rFonts w:ascii="Times New Roman" w:hAnsi="Times New Roman" w:cs="Times New Roman"/>
              </w:rPr>
              <w:t>edition, 2013.</w:t>
            </w:r>
          </w:p>
          <w:p w14:paraId="151A977B" w14:textId="77777777" w:rsidR="00DE05E6" w:rsidRPr="003143FE" w:rsidRDefault="00DE05E6" w:rsidP="003143FE">
            <w:pPr>
              <w:bidi/>
              <w:spacing w:before="120" w:after="0" w:line="240" w:lineRule="auto"/>
              <w:jc w:val="both"/>
              <w:rPr>
                <w:rFonts w:ascii="Times New Roman" w:hAnsi="Times New Roman" w:cs="Times New Roman"/>
                <w:b/>
                <w:bCs/>
                <w:color w:val="000000"/>
                <w:sz w:val="24"/>
                <w:szCs w:val="24"/>
                <w:lang w:bidi="ar-JO"/>
              </w:rPr>
            </w:pPr>
            <w:r w:rsidRPr="00315F6D">
              <w:rPr>
                <w:rFonts w:ascii="Times New Roman" w:hAnsi="Times New Roman" w:cs="Times New Roman"/>
              </w:rPr>
              <w:t>4.Pharmacotherapy Handbook. Barbara Wells et al., 9th edition, 2015</w:t>
            </w:r>
          </w:p>
        </w:tc>
      </w:tr>
      <w:tr w:rsidR="00DE05E6" w:rsidRPr="003B4543" w14:paraId="07350CF7" w14:textId="77777777">
        <w:trPr>
          <w:trHeight w:val="397"/>
        </w:trPr>
        <w:tc>
          <w:tcPr>
            <w:tcW w:w="2405" w:type="dxa"/>
            <w:shd w:val="clear" w:color="auto" w:fill="D9D9D9"/>
            <w:vAlign w:val="center"/>
          </w:tcPr>
          <w:p w14:paraId="705124FF"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r w:rsidRPr="003B4543">
              <w:rPr>
                <w:rFonts w:ascii="Times New Roman" w:hAnsi="Times New Roman" w:cs="Times New Roman"/>
                <w:b/>
                <w:bCs/>
                <w:color w:val="000000"/>
                <w:sz w:val="24"/>
                <w:szCs w:val="24"/>
                <w:lang w:bidi="ar-JO"/>
              </w:rPr>
              <w:t>References</w:t>
            </w:r>
          </w:p>
        </w:tc>
        <w:tc>
          <w:tcPr>
            <w:tcW w:w="7371" w:type="dxa"/>
            <w:vAlign w:val="center"/>
          </w:tcPr>
          <w:p w14:paraId="740537A8"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p>
        </w:tc>
      </w:tr>
      <w:tr w:rsidR="00DE05E6" w:rsidRPr="003B4543" w14:paraId="38DE44DB" w14:textId="77777777">
        <w:trPr>
          <w:trHeight w:val="397"/>
        </w:trPr>
        <w:tc>
          <w:tcPr>
            <w:tcW w:w="2405" w:type="dxa"/>
            <w:shd w:val="clear" w:color="auto" w:fill="D9D9D9"/>
            <w:vAlign w:val="center"/>
          </w:tcPr>
          <w:p w14:paraId="193F069F"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r w:rsidRPr="003B4543">
              <w:rPr>
                <w:rFonts w:ascii="Times New Roman" w:hAnsi="Times New Roman" w:cs="Times New Roman"/>
                <w:b/>
                <w:bCs/>
                <w:color w:val="000000"/>
                <w:sz w:val="24"/>
                <w:szCs w:val="24"/>
                <w:lang w:bidi="ar-JO"/>
              </w:rPr>
              <w:t>Recommended Readings</w:t>
            </w:r>
          </w:p>
        </w:tc>
        <w:tc>
          <w:tcPr>
            <w:tcW w:w="7371" w:type="dxa"/>
            <w:vAlign w:val="center"/>
          </w:tcPr>
          <w:p w14:paraId="21EDBFA8"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p>
        </w:tc>
      </w:tr>
      <w:tr w:rsidR="00DE05E6" w:rsidRPr="003B4543" w14:paraId="0EC5C0CB" w14:textId="77777777">
        <w:trPr>
          <w:trHeight w:val="397"/>
        </w:trPr>
        <w:tc>
          <w:tcPr>
            <w:tcW w:w="2405" w:type="dxa"/>
            <w:shd w:val="clear" w:color="auto" w:fill="D9D9D9"/>
            <w:vAlign w:val="center"/>
          </w:tcPr>
          <w:p w14:paraId="42046192"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r w:rsidRPr="003B4543">
              <w:rPr>
                <w:rFonts w:ascii="Times New Roman" w:hAnsi="Times New Roman" w:cs="Times New Roman"/>
                <w:b/>
                <w:bCs/>
                <w:color w:val="000000"/>
                <w:sz w:val="24"/>
                <w:szCs w:val="24"/>
                <w:lang w:bidi="ar-JO"/>
              </w:rPr>
              <w:t>Electronic materials</w:t>
            </w:r>
          </w:p>
        </w:tc>
        <w:tc>
          <w:tcPr>
            <w:tcW w:w="7371" w:type="dxa"/>
            <w:vAlign w:val="center"/>
          </w:tcPr>
          <w:p w14:paraId="3D1FF9FA"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p>
        </w:tc>
      </w:tr>
      <w:tr w:rsidR="00DE05E6" w:rsidRPr="003B4543" w14:paraId="2260C2B9" w14:textId="77777777">
        <w:trPr>
          <w:trHeight w:val="397"/>
        </w:trPr>
        <w:tc>
          <w:tcPr>
            <w:tcW w:w="2405" w:type="dxa"/>
            <w:shd w:val="clear" w:color="auto" w:fill="D9D9D9"/>
            <w:vAlign w:val="center"/>
          </w:tcPr>
          <w:p w14:paraId="5381DE79"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r w:rsidRPr="003B4543">
              <w:rPr>
                <w:rFonts w:ascii="Times New Roman" w:hAnsi="Times New Roman" w:cs="Times New Roman"/>
                <w:b/>
                <w:bCs/>
                <w:color w:val="000000"/>
                <w:sz w:val="24"/>
                <w:szCs w:val="24"/>
                <w:lang w:bidi="ar-JO"/>
              </w:rPr>
              <w:t>Other websites</w:t>
            </w:r>
          </w:p>
        </w:tc>
        <w:tc>
          <w:tcPr>
            <w:tcW w:w="7371" w:type="dxa"/>
            <w:vAlign w:val="center"/>
          </w:tcPr>
          <w:p w14:paraId="3840A0AC" w14:textId="77777777" w:rsidR="00DE05E6" w:rsidRPr="003B4543" w:rsidRDefault="00DE05E6" w:rsidP="003B4543">
            <w:pPr>
              <w:bidi/>
              <w:spacing w:before="120" w:after="0" w:line="240" w:lineRule="auto"/>
              <w:jc w:val="both"/>
              <w:rPr>
                <w:rFonts w:ascii="Times New Roman" w:hAnsi="Times New Roman" w:cs="Times New Roman"/>
                <w:b/>
                <w:bCs/>
                <w:color w:val="000000"/>
                <w:sz w:val="24"/>
                <w:szCs w:val="24"/>
                <w:lang w:bidi="ar-JO"/>
              </w:rPr>
            </w:pPr>
          </w:p>
        </w:tc>
      </w:tr>
    </w:tbl>
    <w:p w14:paraId="751AFDAF" w14:textId="77777777" w:rsidR="00DE05E6" w:rsidRDefault="00DE05E6" w:rsidP="00AA2094">
      <w:pPr>
        <w:rPr>
          <w:lang w:bidi="ar-JO"/>
        </w:rPr>
      </w:pPr>
    </w:p>
    <w:p w14:paraId="2783118B" w14:textId="77777777" w:rsidR="00DE05E6" w:rsidRPr="0016237E" w:rsidRDefault="00DE05E6">
      <w:pPr>
        <w:rPr>
          <w:rFonts w:ascii="Times New Roman" w:hAnsi="Times New Roman" w:cs="Times New Roman"/>
          <w:b/>
          <w:bCs/>
          <w:sz w:val="24"/>
          <w:szCs w:val="24"/>
        </w:rPr>
      </w:pPr>
      <w:r w:rsidRPr="0016237E">
        <w:rPr>
          <w:rFonts w:ascii="Times New Roman" w:hAnsi="Times New Roman" w:cs="Times New Roman"/>
          <w:b/>
          <w:bCs/>
          <w:sz w:val="24"/>
          <w:szCs w:val="24"/>
        </w:rPr>
        <w:lastRenderedPageBreak/>
        <w:t xml:space="preserve">Subject Coordinator:                                             </w:t>
      </w:r>
    </w:p>
    <w:p w14:paraId="6A44DBC8" w14:textId="77777777" w:rsidR="00DE05E6" w:rsidRPr="0016237E" w:rsidRDefault="00DE05E6">
      <w:pPr>
        <w:rPr>
          <w:rFonts w:ascii="Times New Roman" w:hAnsi="Times New Roman" w:cs="Times New Roman"/>
          <w:b/>
          <w:bCs/>
          <w:sz w:val="24"/>
          <w:szCs w:val="24"/>
        </w:rPr>
      </w:pPr>
    </w:p>
    <w:p w14:paraId="6EB08323" w14:textId="77777777" w:rsidR="00DE05E6" w:rsidRPr="0016237E" w:rsidRDefault="00DE05E6">
      <w:pPr>
        <w:rPr>
          <w:rFonts w:ascii="Times New Roman" w:hAnsi="Times New Roman" w:cs="Times New Roman"/>
          <w:b/>
          <w:bCs/>
          <w:sz w:val="24"/>
          <w:szCs w:val="24"/>
        </w:rPr>
      </w:pPr>
      <w:r w:rsidRPr="0016237E">
        <w:rPr>
          <w:rFonts w:ascii="Times New Roman" w:hAnsi="Times New Roman" w:cs="Times New Roman"/>
          <w:b/>
          <w:bCs/>
          <w:sz w:val="24"/>
          <w:szCs w:val="24"/>
        </w:rPr>
        <w:t>Head of Curriculum Committee:</w:t>
      </w:r>
    </w:p>
    <w:p w14:paraId="04A3BCBF" w14:textId="77777777" w:rsidR="00DE05E6" w:rsidRPr="0016237E" w:rsidRDefault="00DE05E6">
      <w:pPr>
        <w:rPr>
          <w:rFonts w:ascii="Times New Roman" w:hAnsi="Times New Roman" w:cs="Times New Roman"/>
          <w:b/>
          <w:bCs/>
          <w:sz w:val="24"/>
          <w:szCs w:val="24"/>
        </w:rPr>
      </w:pPr>
    </w:p>
    <w:p w14:paraId="188C9593" w14:textId="77777777" w:rsidR="00DE05E6" w:rsidRPr="0016237E" w:rsidRDefault="00DE05E6">
      <w:pPr>
        <w:rPr>
          <w:rFonts w:ascii="Times New Roman" w:hAnsi="Times New Roman" w:cs="Times New Roman"/>
          <w:b/>
          <w:bCs/>
          <w:sz w:val="24"/>
          <w:szCs w:val="24"/>
        </w:rPr>
      </w:pPr>
      <w:r w:rsidRPr="0016237E">
        <w:rPr>
          <w:rFonts w:ascii="Times New Roman" w:hAnsi="Times New Roman" w:cs="Times New Roman"/>
          <w:b/>
          <w:bCs/>
          <w:sz w:val="24"/>
          <w:szCs w:val="24"/>
        </w:rPr>
        <w:t>Department Head:</w:t>
      </w:r>
    </w:p>
    <w:p w14:paraId="6452E5FE" w14:textId="77777777" w:rsidR="00DE05E6" w:rsidRPr="0016237E" w:rsidRDefault="00DE05E6">
      <w:pPr>
        <w:rPr>
          <w:rFonts w:ascii="Times New Roman" w:hAnsi="Times New Roman" w:cs="Times New Roman"/>
          <w:b/>
          <w:bCs/>
          <w:sz w:val="24"/>
          <w:szCs w:val="24"/>
        </w:rPr>
      </w:pPr>
    </w:p>
    <w:p w14:paraId="5B4E26F3" w14:textId="77777777" w:rsidR="00DE05E6" w:rsidRDefault="00DE05E6">
      <w:pPr>
        <w:rPr>
          <w:rFonts w:ascii="Times New Roman" w:hAnsi="Times New Roman" w:cs="Times New Roman"/>
          <w:b/>
          <w:bCs/>
          <w:sz w:val="24"/>
          <w:szCs w:val="24"/>
        </w:rPr>
      </w:pPr>
      <w:r w:rsidRPr="0016237E">
        <w:rPr>
          <w:rFonts w:ascii="Times New Roman" w:hAnsi="Times New Roman" w:cs="Times New Roman"/>
          <w:b/>
          <w:bCs/>
          <w:sz w:val="24"/>
          <w:szCs w:val="24"/>
        </w:rPr>
        <w:t xml:space="preserve">Faculty Dean: </w:t>
      </w:r>
    </w:p>
    <w:p w14:paraId="603924C6" w14:textId="77777777" w:rsidR="00DE05E6" w:rsidRDefault="00DE05E6">
      <w:pPr>
        <w:rPr>
          <w:rFonts w:ascii="Times New Roman" w:hAnsi="Times New Roman" w:cs="Times New Roman"/>
          <w:b/>
          <w:bCs/>
          <w:sz w:val="24"/>
          <w:szCs w:val="24"/>
        </w:rPr>
      </w:pPr>
    </w:p>
    <w:p w14:paraId="0B449A5F" w14:textId="77777777" w:rsidR="00DE05E6" w:rsidRPr="0016237E" w:rsidRDefault="00DE05E6">
      <w:pPr>
        <w:rPr>
          <w:rFonts w:ascii="Times New Roman" w:hAnsi="Times New Roman" w:cs="Times New Roman"/>
          <w:b/>
          <w:bCs/>
          <w:sz w:val="24"/>
          <w:szCs w:val="24"/>
        </w:rPr>
      </w:pPr>
      <w:r>
        <w:rPr>
          <w:rFonts w:ascii="Times New Roman" w:hAnsi="Times New Roman" w:cs="Times New Roman"/>
          <w:b/>
          <w:bCs/>
          <w:sz w:val="24"/>
          <w:szCs w:val="24"/>
        </w:rPr>
        <w:t xml:space="preserve">Last update date: </w:t>
      </w:r>
    </w:p>
    <w:p w14:paraId="61E2EB34" w14:textId="77777777" w:rsidR="00DE05E6" w:rsidRPr="0016237E" w:rsidRDefault="00DE05E6">
      <w:pPr>
        <w:rPr>
          <w:b/>
          <w:bCs/>
        </w:rPr>
      </w:pPr>
    </w:p>
    <w:p w14:paraId="596608AC" w14:textId="77777777" w:rsidR="00DE05E6" w:rsidRDefault="00DE05E6">
      <w:pPr>
        <w:rPr>
          <w:rtl/>
        </w:rPr>
      </w:pPr>
    </w:p>
    <w:p w14:paraId="3A67A612" w14:textId="77777777" w:rsidR="00DE05E6" w:rsidRDefault="00DE05E6">
      <w:pPr>
        <w:rPr>
          <w:rtl/>
        </w:rPr>
      </w:pPr>
    </w:p>
    <w:p w14:paraId="355AD67C" w14:textId="77777777" w:rsidR="00DE05E6" w:rsidRDefault="00DE05E6">
      <w:pPr>
        <w:rPr>
          <w:rtl/>
        </w:rPr>
      </w:pPr>
    </w:p>
    <w:p w14:paraId="78E313A2" w14:textId="77777777" w:rsidR="00DE05E6" w:rsidRDefault="00DE05E6">
      <w:pPr>
        <w:rPr>
          <w:rtl/>
        </w:rPr>
      </w:pPr>
    </w:p>
    <w:p w14:paraId="3A751DB8" w14:textId="77777777" w:rsidR="00DE05E6" w:rsidRDefault="00DE05E6">
      <w:pPr>
        <w:rPr>
          <w:rtl/>
        </w:rPr>
      </w:pPr>
    </w:p>
    <w:p w14:paraId="3A01FD07" w14:textId="77777777" w:rsidR="00DE05E6" w:rsidRDefault="00DE05E6">
      <w:pPr>
        <w:rPr>
          <w:rtl/>
        </w:rPr>
      </w:pPr>
    </w:p>
    <w:p w14:paraId="7954BF92" w14:textId="77777777" w:rsidR="00DE05E6" w:rsidRDefault="00DE05E6">
      <w:pPr>
        <w:rPr>
          <w:rtl/>
        </w:rPr>
      </w:pPr>
    </w:p>
    <w:p w14:paraId="43462F90" w14:textId="77777777" w:rsidR="00DE05E6" w:rsidRDefault="00DE05E6"/>
    <w:sectPr w:rsidR="00DE05E6" w:rsidSect="00183805">
      <w:headerReference w:type="default" r:id="rId7"/>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8DA0" w14:textId="77777777" w:rsidR="00183805" w:rsidRDefault="00183805" w:rsidP="006B6E12">
      <w:pPr>
        <w:spacing w:after="0" w:line="240" w:lineRule="auto"/>
      </w:pPr>
      <w:r>
        <w:separator/>
      </w:r>
    </w:p>
  </w:endnote>
  <w:endnote w:type="continuationSeparator" w:id="0">
    <w:p w14:paraId="56D51867" w14:textId="77777777" w:rsidR="00183805" w:rsidRDefault="00183805"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ACA4" w14:textId="77777777" w:rsidR="00183805" w:rsidRDefault="00183805" w:rsidP="006B6E12">
      <w:pPr>
        <w:spacing w:after="0" w:line="240" w:lineRule="auto"/>
      </w:pPr>
      <w:r>
        <w:separator/>
      </w:r>
    </w:p>
  </w:footnote>
  <w:footnote w:type="continuationSeparator" w:id="0">
    <w:p w14:paraId="1AE8A2C7" w14:textId="77777777" w:rsidR="00183805" w:rsidRDefault="00183805"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52E4" w14:textId="77777777" w:rsidR="00DE05E6" w:rsidRDefault="00000000" w:rsidP="002B678A">
    <w:pPr>
      <w:pStyle w:val="Header"/>
    </w:pPr>
    <w:r>
      <w:rPr>
        <w:noProof/>
      </w:rPr>
      <w:pict w14:anchorId="611A9EAA">
        <v:shapetype id="_x0000_t202" coordsize="21600,21600" o:spt="202" path="m,l,21600r21600,l21600,xe">
          <v:stroke joinstyle="miter"/>
          <v:path gradientshapeok="t" o:connecttype="rect"/>
        </v:shapetype>
        <v:shape id="Text Box 1" o:spid="_x0000_s1025" type="#_x0000_t202" style="position:absolute;margin-left:0;margin-top:-57.5pt;width:151.1pt;height:52.5pt;z-index:3;visibility:visible;mso-position-horizontal:center;mso-position-horizontal-relative:margin" stroked="f" strokeweight=".5pt">
          <v:textbox>
            <w:txbxContent>
              <w:p w14:paraId="6F0C5858" w14:textId="77777777" w:rsidR="00DE05E6" w:rsidRPr="009D19F9" w:rsidRDefault="00DE05E6" w:rsidP="006B6E12">
                <w:pPr>
                  <w:jc w:val="center"/>
                  <w:rPr>
                    <w:rFonts w:ascii="Times New Roman" w:hAnsi="Times New Roman" w:cs="Times New Roman"/>
                  </w:rPr>
                </w:pPr>
                <w:r w:rsidRPr="009D19F9">
                  <w:rPr>
                    <w:rFonts w:ascii="Times New Roman" w:hAnsi="Times New Roman" w:cs="Times New Roman"/>
                  </w:rPr>
                  <w:t>Mutah University</w:t>
                </w:r>
              </w:p>
              <w:p w14:paraId="47A6131E" w14:textId="77777777" w:rsidR="00DE05E6" w:rsidRPr="009D19F9" w:rsidRDefault="00DE05E6"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w14:anchorId="5545C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0.4pt;margin-top:-92.25pt;width:132.9pt;height:102.05pt;z-index:2;visibility:visible;mso-position-horizontal:right;mso-position-horizontal-relative:margin">
          <v:imagedata r:id="rId1" o:title=""/>
          <w10:wrap anchorx="margin"/>
        </v:shape>
      </w:pict>
    </w:r>
    <w:r>
      <w:rPr>
        <w:noProof/>
      </w:rPr>
      <w:pict w14:anchorId="7013270F">
        <v:shape id="Picture 1" o:spid="_x0000_s1027" type="#_x0000_t75" alt="Description: C:\Users\lamasat.lamasat-PC\Pictures\Picture1.png" style="position:absolute;margin-left:0;margin-top:-86.85pt;width:109.15pt;height:99.65pt;z-index:1;visibility:visible;mso-position-horizontal:left;mso-position-horizontal-relative:margin">
          <v:imagedata r:id="rId2" o:title=""/>
          <w10:wrap anchorx="margin"/>
        </v:shape>
      </w:pict>
    </w:r>
    <w:r>
      <w:rPr>
        <w:noProof/>
      </w:rPr>
      <w:pict w14:anchorId="29CE6BDA">
        <v:line id="Straight Connector 2" o:spid="_x0000_s1028" style="position:absolute;z-index:4;visibility:visible" from="-17.25pt,12pt" to="508.9pt,12pt" strokeweight="1.5pt">
          <v:stroke joinstyle="miter"/>
        </v:line>
      </w:pict>
    </w:r>
  </w:p>
  <w:p w14:paraId="6B97E358" w14:textId="77777777" w:rsidR="00DE05E6" w:rsidRDefault="00DE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9BC"/>
    <w:multiLevelType w:val="hybridMultilevel"/>
    <w:tmpl w:val="7DB03BC8"/>
    <w:lvl w:ilvl="0" w:tplc="0409000F">
      <w:start w:val="1"/>
      <w:numFmt w:val="decimal"/>
      <w:lvlText w:val="%1."/>
      <w:lvlJc w:val="left"/>
      <w:pPr>
        <w:tabs>
          <w:tab w:val="num" w:pos="1469"/>
        </w:tabs>
        <w:ind w:left="1469" w:hanging="360"/>
      </w:pPr>
      <w:rPr>
        <w:rFonts w:cs="Times New Roman"/>
      </w:rPr>
    </w:lvl>
    <w:lvl w:ilvl="1" w:tplc="04090019">
      <w:start w:val="1"/>
      <w:numFmt w:val="lowerLetter"/>
      <w:lvlText w:val="%2."/>
      <w:lvlJc w:val="left"/>
      <w:pPr>
        <w:tabs>
          <w:tab w:val="num" w:pos="2189"/>
        </w:tabs>
        <w:ind w:left="2189" w:hanging="360"/>
      </w:pPr>
      <w:rPr>
        <w:rFonts w:cs="Times New Roman"/>
      </w:rPr>
    </w:lvl>
    <w:lvl w:ilvl="2" w:tplc="0409001B">
      <w:start w:val="1"/>
      <w:numFmt w:val="lowerRoman"/>
      <w:lvlText w:val="%3."/>
      <w:lvlJc w:val="right"/>
      <w:pPr>
        <w:tabs>
          <w:tab w:val="num" w:pos="2909"/>
        </w:tabs>
        <w:ind w:left="2909" w:hanging="180"/>
      </w:pPr>
      <w:rPr>
        <w:rFonts w:cs="Times New Roman"/>
      </w:rPr>
    </w:lvl>
    <w:lvl w:ilvl="3" w:tplc="0409000F">
      <w:start w:val="1"/>
      <w:numFmt w:val="decimal"/>
      <w:lvlText w:val="%4."/>
      <w:lvlJc w:val="left"/>
      <w:pPr>
        <w:tabs>
          <w:tab w:val="num" w:pos="3629"/>
        </w:tabs>
        <w:ind w:left="3629" w:hanging="360"/>
      </w:pPr>
      <w:rPr>
        <w:rFonts w:cs="Times New Roman"/>
      </w:rPr>
    </w:lvl>
    <w:lvl w:ilvl="4" w:tplc="04090019">
      <w:start w:val="1"/>
      <w:numFmt w:val="lowerLetter"/>
      <w:lvlText w:val="%5."/>
      <w:lvlJc w:val="left"/>
      <w:pPr>
        <w:tabs>
          <w:tab w:val="num" w:pos="4349"/>
        </w:tabs>
        <w:ind w:left="4349" w:hanging="360"/>
      </w:pPr>
      <w:rPr>
        <w:rFonts w:cs="Times New Roman"/>
      </w:rPr>
    </w:lvl>
    <w:lvl w:ilvl="5" w:tplc="0409001B">
      <w:start w:val="1"/>
      <w:numFmt w:val="lowerRoman"/>
      <w:lvlText w:val="%6."/>
      <w:lvlJc w:val="right"/>
      <w:pPr>
        <w:tabs>
          <w:tab w:val="num" w:pos="5069"/>
        </w:tabs>
        <w:ind w:left="5069" w:hanging="180"/>
      </w:pPr>
      <w:rPr>
        <w:rFonts w:cs="Times New Roman"/>
      </w:rPr>
    </w:lvl>
    <w:lvl w:ilvl="6" w:tplc="0409000F">
      <w:start w:val="1"/>
      <w:numFmt w:val="decimal"/>
      <w:lvlText w:val="%7."/>
      <w:lvlJc w:val="left"/>
      <w:pPr>
        <w:tabs>
          <w:tab w:val="num" w:pos="5789"/>
        </w:tabs>
        <w:ind w:left="5789" w:hanging="360"/>
      </w:pPr>
      <w:rPr>
        <w:rFonts w:cs="Times New Roman"/>
      </w:rPr>
    </w:lvl>
    <w:lvl w:ilvl="7" w:tplc="04090019">
      <w:start w:val="1"/>
      <w:numFmt w:val="lowerLetter"/>
      <w:lvlText w:val="%8."/>
      <w:lvlJc w:val="left"/>
      <w:pPr>
        <w:tabs>
          <w:tab w:val="num" w:pos="6509"/>
        </w:tabs>
        <w:ind w:left="6509" w:hanging="360"/>
      </w:pPr>
      <w:rPr>
        <w:rFonts w:cs="Times New Roman"/>
      </w:rPr>
    </w:lvl>
    <w:lvl w:ilvl="8" w:tplc="0409001B">
      <w:start w:val="1"/>
      <w:numFmt w:val="lowerRoman"/>
      <w:lvlText w:val="%9."/>
      <w:lvlJc w:val="right"/>
      <w:pPr>
        <w:tabs>
          <w:tab w:val="num" w:pos="7229"/>
        </w:tabs>
        <w:ind w:left="7229" w:hanging="180"/>
      </w:pPr>
      <w:rPr>
        <w:rFonts w:cs="Times New Roman"/>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10" w15:restartNumberingAfterBreak="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588735085">
    <w:abstractNumId w:val="8"/>
  </w:num>
  <w:num w:numId="2" w16cid:durableId="1492063240">
    <w:abstractNumId w:val="4"/>
  </w:num>
  <w:num w:numId="3" w16cid:durableId="1150635092">
    <w:abstractNumId w:val="5"/>
  </w:num>
  <w:num w:numId="4" w16cid:durableId="820540090">
    <w:abstractNumId w:val="10"/>
  </w:num>
  <w:num w:numId="5" w16cid:durableId="1071655887">
    <w:abstractNumId w:val="3"/>
  </w:num>
  <w:num w:numId="6" w16cid:durableId="1737783272">
    <w:abstractNumId w:val="1"/>
  </w:num>
  <w:num w:numId="7" w16cid:durableId="1182744859">
    <w:abstractNumId w:val="7"/>
  </w:num>
  <w:num w:numId="8" w16cid:durableId="1650748476">
    <w:abstractNumId w:val="9"/>
  </w:num>
  <w:num w:numId="9" w16cid:durableId="446311848">
    <w:abstractNumId w:val="6"/>
  </w:num>
  <w:num w:numId="10" w16cid:durableId="1312978039">
    <w:abstractNumId w:val="2"/>
  </w:num>
  <w:num w:numId="11" w16cid:durableId="190529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yNTQyNDG1NLUwMDZX0lEKTi0uzszPAykwrAUA1w8LaSwAAAA="/>
  </w:docVars>
  <w:rsids>
    <w:rsidRoot w:val="008C0140"/>
    <w:rsid w:val="000141FB"/>
    <w:rsid w:val="00084432"/>
    <w:rsid w:val="000F6FE3"/>
    <w:rsid w:val="000F7A99"/>
    <w:rsid w:val="001440A2"/>
    <w:rsid w:val="0016237E"/>
    <w:rsid w:val="00164FA1"/>
    <w:rsid w:val="00182CDA"/>
    <w:rsid w:val="00183805"/>
    <w:rsid w:val="001C2F5C"/>
    <w:rsid w:val="00224550"/>
    <w:rsid w:val="00263393"/>
    <w:rsid w:val="0026349C"/>
    <w:rsid w:val="002801FF"/>
    <w:rsid w:val="002B678A"/>
    <w:rsid w:val="0030675D"/>
    <w:rsid w:val="00307882"/>
    <w:rsid w:val="003143FE"/>
    <w:rsid w:val="00315F6D"/>
    <w:rsid w:val="003214C3"/>
    <w:rsid w:val="00374314"/>
    <w:rsid w:val="003B3500"/>
    <w:rsid w:val="003B4543"/>
    <w:rsid w:val="003C4196"/>
    <w:rsid w:val="00422BFF"/>
    <w:rsid w:val="0043510E"/>
    <w:rsid w:val="00462205"/>
    <w:rsid w:val="004D641F"/>
    <w:rsid w:val="004E48C0"/>
    <w:rsid w:val="004F15BC"/>
    <w:rsid w:val="00573AB1"/>
    <w:rsid w:val="005C5E61"/>
    <w:rsid w:val="005F6863"/>
    <w:rsid w:val="0066578C"/>
    <w:rsid w:val="0067608E"/>
    <w:rsid w:val="0068542F"/>
    <w:rsid w:val="006B6E12"/>
    <w:rsid w:val="0072081F"/>
    <w:rsid w:val="00735D3A"/>
    <w:rsid w:val="00744783"/>
    <w:rsid w:val="00753314"/>
    <w:rsid w:val="007677FE"/>
    <w:rsid w:val="007E6D22"/>
    <w:rsid w:val="0089088C"/>
    <w:rsid w:val="008C0140"/>
    <w:rsid w:val="008D1E50"/>
    <w:rsid w:val="0090030C"/>
    <w:rsid w:val="0098383A"/>
    <w:rsid w:val="009A2307"/>
    <w:rsid w:val="009B2B71"/>
    <w:rsid w:val="009D19F9"/>
    <w:rsid w:val="00A41DEA"/>
    <w:rsid w:val="00AA2094"/>
    <w:rsid w:val="00AA619F"/>
    <w:rsid w:val="00AC6FA8"/>
    <w:rsid w:val="00B141C0"/>
    <w:rsid w:val="00B525F9"/>
    <w:rsid w:val="00C07BAD"/>
    <w:rsid w:val="00C118D7"/>
    <w:rsid w:val="00C26319"/>
    <w:rsid w:val="00C30C1A"/>
    <w:rsid w:val="00CC2697"/>
    <w:rsid w:val="00CC3A5F"/>
    <w:rsid w:val="00D549D0"/>
    <w:rsid w:val="00D576FF"/>
    <w:rsid w:val="00D81EEE"/>
    <w:rsid w:val="00D862D9"/>
    <w:rsid w:val="00DD28A7"/>
    <w:rsid w:val="00DE05E6"/>
    <w:rsid w:val="00E070E2"/>
    <w:rsid w:val="00E70C46"/>
    <w:rsid w:val="00EA5620"/>
    <w:rsid w:val="00EB19CC"/>
    <w:rsid w:val="00FC6BBB"/>
    <w:rsid w:val="00FD7840"/>
    <w:rsid w:val="00FE2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B10856"/>
  <w15:docId w15:val="{4D53197E-1003-423C-9641-6F90EC06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55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cs="Times New Roman"/>
      <w:sz w:val="24"/>
      <w:szCs w:val="20"/>
    </w:rPr>
  </w:style>
  <w:style w:type="table" w:customStyle="1" w:styleId="TableGrid2">
    <w:name w:val="Table Grid2"/>
    <w:uiPriority w:val="99"/>
    <w:rsid w:val="00C2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link w:val="Footer"/>
    <w:uiPriority w:val="99"/>
    <w:locked/>
    <w:rsid w:val="006B6E12"/>
    <w:rPr>
      <w:rFonts w:cs="Times New Roman"/>
    </w:rPr>
  </w:style>
  <w:style w:type="character" w:styleId="Emphasis">
    <w:name w:val="Emphasis"/>
    <w:uiPriority w:val="99"/>
    <w:qFormat/>
    <w:locked/>
    <w:rsid w:val="001440A2"/>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4065">
      <w:marLeft w:val="0"/>
      <w:marRight w:val="0"/>
      <w:marTop w:val="0"/>
      <w:marBottom w:val="0"/>
      <w:divBdr>
        <w:top w:val="none" w:sz="0" w:space="0" w:color="auto"/>
        <w:left w:val="none" w:sz="0" w:space="0" w:color="auto"/>
        <w:bottom w:val="none" w:sz="0" w:space="0" w:color="auto"/>
        <w:right w:val="none" w:sz="0" w:space="0" w:color="auto"/>
      </w:divBdr>
    </w:div>
    <w:div w:id="374164066">
      <w:marLeft w:val="0"/>
      <w:marRight w:val="0"/>
      <w:marTop w:val="0"/>
      <w:marBottom w:val="0"/>
      <w:divBdr>
        <w:top w:val="none" w:sz="0" w:space="0" w:color="auto"/>
        <w:left w:val="none" w:sz="0" w:space="0" w:color="auto"/>
        <w:bottom w:val="none" w:sz="0" w:space="0" w:color="auto"/>
        <w:right w:val="none" w:sz="0" w:space="0" w:color="auto"/>
      </w:divBdr>
    </w:div>
    <w:div w:id="374164067">
      <w:marLeft w:val="0"/>
      <w:marRight w:val="0"/>
      <w:marTop w:val="0"/>
      <w:marBottom w:val="0"/>
      <w:divBdr>
        <w:top w:val="none" w:sz="0" w:space="0" w:color="auto"/>
        <w:left w:val="none" w:sz="0" w:space="0" w:color="auto"/>
        <w:bottom w:val="none" w:sz="0" w:space="0" w:color="auto"/>
        <w:right w:val="none" w:sz="0" w:space="0" w:color="auto"/>
      </w:divBdr>
    </w:div>
    <w:div w:id="374164068">
      <w:marLeft w:val="0"/>
      <w:marRight w:val="0"/>
      <w:marTop w:val="0"/>
      <w:marBottom w:val="0"/>
      <w:divBdr>
        <w:top w:val="none" w:sz="0" w:space="0" w:color="auto"/>
        <w:left w:val="none" w:sz="0" w:space="0" w:color="auto"/>
        <w:bottom w:val="none" w:sz="0" w:space="0" w:color="auto"/>
        <w:right w:val="none" w:sz="0" w:space="0" w:color="auto"/>
      </w:divBdr>
    </w:div>
    <w:div w:id="374164069">
      <w:marLeft w:val="0"/>
      <w:marRight w:val="0"/>
      <w:marTop w:val="0"/>
      <w:marBottom w:val="0"/>
      <w:divBdr>
        <w:top w:val="none" w:sz="0" w:space="0" w:color="auto"/>
        <w:left w:val="none" w:sz="0" w:space="0" w:color="auto"/>
        <w:bottom w:val="none" w:sz="0" w:space="0" w:color="auto"/>
        <w:right w:val="none" w:sz="0" w:space="0" w:color="auto"/>
      </w:divBdr>
    </w:div>
    <w:div w:id="374164070">
      <w:marLeft w:val="0"/>
      <w:marRight w:val="0"/>
      <w:marTop w:val="0"/>
      <w:marBottom w:val="0"/>
      <w:divBdr>
        <w:top w:val="none" w:sz="0" w:space="0" w:color="auto"/>
        <w:left w:val="none" w:sz="0" w:space="0" w:color="auto"/>
        <w:bottom w:val="none" w:sz="0" w:space="0" w:color="auto"/>
        <w:right w:val="none" w:sz="0" w:space="0" w:color="auto"/>
      </w:divBdr>
    </w:div>
    <w:div w:id="374164071">
      <w:marLeft w:val="0"/>
      <w:marRight w:val="0"/>
      <w:marTop w:val="0"/>
      <w:marBottom w:val="0"/>
      <w:divBdr>
        <w:top w:val="none" w:sz="0" w:space="0" w:color="auto"/>
        <w:left w:val="none" w:sz="0" w:space="0" w:color="auto"/>
        <w:bottom w:val="none" w:sz="0" w:space="0" w:color="auto"/>
        <w:right w:val="none" w:sz="0" w:space="0" w:color="auto"/>
      </w:divBdr>
    </w:div>
    <w:div w:id="374164072">
      <w:marLeft w:val="0"/>
      <w:marRight w:val="0"/>
      <w:marTop w:val="0"/>
      <w:marBottom w:val="0"/>
      <w:divBdr>
        <w:top w:val="none" w:sz="0" w:space="0" w:color="auto"/>
        <w:left w:val="none" w:sz="0" w:space="0" w:color="auto"/>
        <w:bottom w:val="none" w:sz="0" w:space="0" w:color="auto"/>
        <w:right w:val="none" w:sz="0" w:space="0" w:color="auto"/>
      </w:divBdr>
    </w:div>
    <w:div w:id="374164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B6B21-55C2-438E-A4A8-BDE0CDD703F1}"/>
</file>

<file path=customXml/itemProps2.xml><?xml version="1.0" encoding="utf-8"?>
<ds:datastoreItem xmlns:ds="http://schemas.openxmlformats.org/officeDocument/2006/customXml" ds:itemID="{E03B06F9-3C02-4239-8FDF-E0948DD46C51}"/>
</file>

<file path=customXml/itemProps3.xml><?xml version="1.0" encoding="utf-8"?>
<ds:datastoreItem xmlns:ds="http://schemas.openxmlformats.org/officeDocument/2006/customXml" ds:itemID="{388A7644-8EFC-4D39-B3A2-5150339AA738}"/>
</file>

<file path=docProps/app.xml><?xml version="1.0" encoding="utf-8"?>
<Properties xmlns="http://schemas.openxmlformats.org/officeDocument/2006/extended-properties" xmlns:vt="http://schemas.openxmlformats.org/officeDocument/2006/docPropsVTypes">
  <Template>Normal</Template>
  <TotalTime>5</TotalTime>
  <Pages>6</Pages>
  <Words>604</Words>
  <Characters>4142</Characters>
  <Application>Microsoft Office Word</Application>
  <DocSecurity>0</DocSecurity>
  <Lines>460</Lines>
  <Paragraphs>225</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5</cp:revision>
  <dcterms:created xsi:type="dcterms:W3CDTF">2023-12-01T20:47:00Z</dcterms:created>
  <dcterms:modified xsi:type="dcterms:W3CDTF">2024-04-22T10:17:00Z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8830a13ea626df5afc736ee38b67aee9de3b34786594786a36f63fa0da8b3e27</vt:lpwstr>
  </property>
</Properties>
</file>